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066F" w14:textId="463266A6" w:rsidR="000530DE" w:rsidRPr="00C56875" w:rsidRDefault="003F07BF" w:rsidP="00E27FF7">
      <w:pPr>
        <w:pStyle w:val="Heading1"/>
        <w:rPr>
          <w:lang w:val="fi-FI"/>
        </w:rPr>
      </w:pPr>
      <w:r w:rsidRPr="00C56875">
        <w:rPr>
          <w:lang w:val="fi-FI"/>
        </w:rPr>
        <w:t>Toimintamalli mielenterveyttä tukevaan työterveysyhteistyöhön</w:t>
      </w:r>
    </w:p>
    <w:p w14:paraId="7612438A" w14:textId="65813D8D" w:rsidR="003F4656" w:rsidRDefault="003F07BF" w:rsidP="00904B59">
      <w:pPr>
        <w:pStyle w:val="alaotsikko"/>
      </w:pPr>
      <w:fldSimple w:instr="FILLIN  alaotsikko  \* MERGEFORMAT">
        <w:r w:rsidRPr="003F07BF">
          <w:t>Työpohja vaikuttavan toiminnan suunnitteluun, toteuttamiseen ja arviointiin</w:t>
        </w:r>
      </w:fldSimple>
    </w:p>
    <w:p w14:paraId="52642300" w14:textId="77777777" w:rsidR="003F07BF" w:rsidRPr="00904B59" w:rsidRDefault="003F07BF" w:rsidP="00904B59">
      <w:pPr>
        <w:spacing w:after="120"/>
        <w:rPr>
          <w:rStyle w:val="Strong"/>
          <w:color w:val="003C78" w:themeColor="text1"/>
          <w:sz w:val="28"/>
          <w:szCs w:val="28"/>
        </w:rPr>
      </w:pPr>
      <w:r w:rsidRPr="00904B59">
        <w:rPr>
          <w:rStyle w:val="Strong"/>
          <w:color w:val="003C78" w:themeColor="text1"/>
          <w:sz w:val="28"/>
          <w:szCs w:val="28"/>
        </w:rPr>
        <w:t>Ohjeistus työpohjan käyttöön</w:t>
      </w:r>
    </w:p>
    <w:p w14:paraId="669FA6DE" w14:textId="77777777" w:rsidR="003F07BF" w:rsidRPr="00A532EF" w:rsidRDefault="003F07BF" w:rsidP="00A532EF">
      <w:pPr>
        <w:pStyle w:val="ListParagraph"/>
      </w:pPr>
      <w:r w:rsidRPr="00A532EF">
        <w:t>Tämä työpohja on työpaikan ja työterveyshuollon toimijoiden työväline, jonka avulla voi suunnitella, toteuttaa ja arvioida työpaikan mielen hyvinvointia edistävää toimintaa.</w:t>
      </w:r>
    </w:p>
    <w:p w14:paraId="15D173C2" w14:textId="77777777" w:rsidR="003F07BF" w:rsidRPr="00A532EF" w:rsidRDefault="003F07BF" w:rsidP="00A532EF">
      <w:pPr>
        <w:pStyle w:val="ListParagraph"/>
      </w:pPr>
      <w:r w:rsidRPr="00A532EF">
        <w:t xml:space="preserve">Työpohjaan kirjatut asiat auttavat hahmottamaan keskeiset mielen hyvinvointia edistävät ja haastavat teemat, jotka on hyvä viedä tai liittää työterveyshuollon toimintasuunnitelmaan. </w:t>
      </w:r>
    </w:p>
    <w:p w14:paraId="1F529C8A" w14:textId="7795D49A" w:rsidR="003F07BF" w:rsidRPr="00A532EF" w:rsidRDefault="003F07BF" w:rsidP="00971EF6">
      <w:pPr>
        <w:pStyle w:val="ListParagraph"/>
        <w:spacing w:after="480"/>
      </w:pPr>
      <w:r w:rsidRPr="00A532EF">
        <w:t>Asioiden säännöllinen ja selkeä kirjaaminen helpottaa yhteistyötä, asioihin palaamista, toiminnan seurantaa sekä auttaa näkemään aikaansaannoksia ja onnistumisia.</w:t>
      </w:r>
    </w:p>
    <w:p w14:paraId="4C6B0584" w14:textId="26A7EF44" w:rsidR="003F07BF" w:rsidRDefault="003F07BF" w:rsidP="00A532EF">
      <w:pPr>
        <w:jc w:val="center"/>
        <w:rPr>
          <w:rStyle w:val="Strong"/>
          <w:color w:val="003C78" w:themeColor="text1"/>
          <w:sz w:val="28"/>
          <w:szCs w:val="28"/>
        </w:rPr>
      </w:pPr>
      <w:r w:rsidRPr="00904B59">
        <w:rPr>
          <w:rStyle w:val="Strong"/>
          <w:color w:val="003C78" w:themeColor="text1"/>
          <w:sz w:val="28"/>
          <w:szCs w:val="28"/>
        </w:rPr>
        <w:t>Toimintamalli mielenterveyttä tukevaan työterveysyhteistyöhön</w:t>
      </w:r>
    </w:p>
    <w:p w14:paraId="21211812" w14:textId="298021EB" w:rsidR="003F07BF" w:rsidRPr="001D604D" w:rsidRDefault="00971EF6" w:rsidP="001D604D">
      <w:pPr>
        <w:jc w:val="center"/>
        <w:rPr>
          <w:rFonts w:ascii="Source Sans 3" w:hAnsi="Source Sans 3"/>
          <w:b/>
          <w:bCs/>
          <w:color w:val="003C78" w:themeColor="text1"/>
          <w:sz w:val="28"/>
          <w:szCs w:val="28"/>
        </w:rPr>
      </w:pPr>
      <w:r w:rsidRPr="00904B59">
        <w:rPr>
          <w:rStyle w:val="Strong"/>
          <w:noProof/>
          <w:color w:val="003C78" w:themeColor="text1"/>
          <w:sz w:val="28"/>
          <w:szCs w:val="28"/>
        </w:rPr>
        <w:drawing>
          <wp:inline distT="0" distB="0" distL="0" distR="0" wp14:anchorId="680013E5" wp14:editId="38EF1AE7">
            <wp:extent cx="5759450" cy="2064385"/>
            <wp:effectExtent l="0" t="0" r="6350" b="5715"/>
            <wp:docPr id="1306589438" name="Kuva 49" descr="Toimintamallin visualisointi. 1: Tunnista tarpeet - 2: Aseta tavoitteet - 3: Suunnittele toiminta - 4: Toteuta suunnitellut toimenpiteet - 5: Arvioi ja kehitä toimintaa. 5-kohdasta lähtee nuoli vaiheisiin 1-4. Lisäksi vaiheiden 1-5 alla koko toimintamallin läpi ulottuva vaihe &quot;Huolehdi työterveysyhteistyön edellytyksistä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89438" name="Kuva 49" descr="Toimintamallin visualisointi. 1: Tunnista tarpeet - 2: Aseta tavoitteet - 3: Suunnittele toiminta - 4: Toteuta suunnitellut toimenpiteet - 5: Arvioi ja kehitä toimintaa. 5-kohdasta lähtee nuoli vaiheisiin 1-4. Lisäksi vaiheiden 1-5 alla koko toimintamallin läpi ulottuva vaihe &quot;Huolehdi työterveysyhteistyön edellytyksistä.&quot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color w:val="003C78" w:themeColor="text1"/>
          <w:sz w:val="28"/>
          <w:szCs w:val="28"/>
        </w:rPr>
        <w:t xml:space="preserve"> </w:t>
      </w:r>
      <w:r w:rsidR="003F07BF">
        <w:rPr>
          <w:b/>
          <w:bCs/>
          <w:color w:val="003C78" w:themeColor="text1"/>
          <w:sz w:val="28"/>
          <w:szCs w:val="28"/>
        </w:rPr>
        <w:br w:type="page"/>
      </w:r>
    </w:p>
    <w:p w14:paraId="1CEDC423" w14:textId="77777777" w:rsidR="003F07BF" w:rsidRPr="003F07BF" w:rsidRDefault="003F07BF" w:rsidP="00891C09">
      <w:pPr>
        <w:pStyle w:val="Heading2"/>
      </w:pPr>
      <w:r w:rsidRPr="003F07BF">
        <w:rPr>
          <w:noProof/>
          <w:color w:val="FF5C5C" w:themeColor="accent2"/>
        </w:rPr>
        <w:lastRenderedPageBreak/>
        <w:drawing>
          <wp:anchor distT="0" distB="0" distL="288290" distR="114300" simplePos="0" relativeHeight="251658244" behindDoc="1" locked="0" layoutInCell="1" allowOverlap="1" wp14:anchorId="6A6F14A7" wp14:editId="42783584">
            <wp:simplePos x="0" y="0"/>
            <wp:positionH relativeFrom="column">
              <wp:posOffset>-62865</wp:posOffset>
            </wp:positionH>
            <wp:positionV relativeFrom="paragraph">
              <wp:posOffset>0</wp:posOffset>
            </wp:positionV>
            <wp:extent cx="988695" cy="924560"/>
            <wp:effectExtent l="0" t="0" r="0" b="0"/>
            <wp:wrapSquare wrapText="bothSides"/>
            <wp:docPr id="27716796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6796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7BF">
        <w:t>Vaihe 1:</w:t>
      </w:r>
      <w:r w:rsidRPr="003F07BF">
        <w:rPr>
          <w:color w:val="FF5C5C" w:themeColor="accent2"/>
        </w:rPr>
        <w:t xml:space="preserve"> </w:t>
      </w:r>
      <w:r w:rsidRPr="003F07BF">
        <w:rPr>
          <w:color w:val="FF5C5C" w:themeColor="accent2"/>
        </w:rPr>
        <w:br/>
      </w:r>
      <w:r w:rsidRPr="003F07BF">
        <w:t>Tunnista tarpeet</w:t>
      </w:r>
    </w:p>
    <w:p w14:paraId="16E237BC" w14:textId="3340D1AE" w:rsidR="003F07BF" w:rsidRPr="003F07BF" w:rsidRDefault="003F07BF" w:rsidP="003F07BF">
      <w:pPr>
        <w:pStyle w:val="Bullet-lista"/>
        <w:numPr>
          <w:ilvl w:val="0"/>
          <w:numId w:val="0"/>
        </w:numPr>
        <w:rPr>
          <w:lang w:val="fi-FI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A9E38B" wp14:editId="2B791E7D">
                <wp:simplePos x="0" y="0"/>
                <wp:positionH relativeFrom="column">
                  <wp:posOffset>934049</wp:posOffset>
                </wp:positionH>
                <wp:positionV relativeFrom="paragraph">
                  <wp:posOffset>16182</wp:posOffset>
                </wp:positionV>
                <wp:extent cx="4058292" cy="0"/>
                <wp:effectExtent l="0" t="12700" r="18415" b="12700"/>
                <wp:wrapNone/>
                <wp:docPr id="2098917871" name="Suora yhdysviiva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2078EF1C">
              <v:line id="Suora yhdysviiva 6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7fd7e4 [3206]" strokeweight="2.25pt" from="73.55pt,1.25pt" to="393.1pt,1.25pt" w14:anchorId="5A5EF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">
                <v:stroke joinstyle="miter"/>
              </v:line>
            </w:pict>
          </mc:Fallback>
        </mc:AlternateContent>
      </w:r>
    </w:p>
    <w:p w14:paraId="67AE3CB4" w14:textId="77777777" w:rsidR="0066132C" w:rsidRDefault="0066132C" w:rsidP="003F07BF"/>
    <w:p w14:paraId="7F80E290" w14:textId="0AFEAFE3" w:rsidR="003F07BF" w:rsidRPr="00514263" w:rsidRDefault="003F07BF" w:rsidP="003F07BF">
      <w:pPr>
        <w:rPr>
          <w:sz w:val="16"/>
          <w:szCs w:val="16"/>
        </w:rPr>
      </w:pPr>
      <w:r w:rsidRPr="00514263">
        <w:t>Tässä toimintamallin vaiheessa on tarkoitus tunnistaa työpaikan mielenterveyden tuen tarpeet.</w:t>
      </w:r>
    </w:p>
    <w:p w14:paraId="0E80A228" w14:textId="77777777" w:rsidR="003F07BF" w:rsidRPr="00A532EF" w:rsidRDefault="003F07BF" w:rsidP="00A532EF">
      <w:pPr>
        <w:pStyle w:val="ListParagraph"/>
      </w:pPr>
      <w:r w:rsidRPr="00A532EF">
        <w:t>Kerää tietoa työpaikalta kuormitusta aiheuttavista tekijöistä ja voimavaroista.</w:t>
      </w:r>
    </w:p>
    <w:p w14:paraId="77D984F6" w14:textId="77777777" w:rsidR="003F07BF" w:rsidRPr="00A532EF" w:rsidRDefault="003F07BF" w:rsidP="00A532EF">
      <w:pPr>
        <w:pStyle w:val="ListParagraph"/>
      </w:pPr>
      <w:r w:rsidRPr="00A532EF">
        <w:t xml:space="preserve">Kerää tietoa työterveyshuollosta työpaikkaselvitystä ja muuta työterveyshuoltoon kertynyttä tietoa hyödyntäen. </w:t>
      </w:r>
    </w:p>
    <w:p w14:paraId="6ECEC68D" w14:textId="77777777" w:rsidR="003F07BF" w:rsidRPr="00A532EF" w:rsidRDefault="003F07BF" w:rsidP="00A532EF">
      <w:pPr>
        <w:pStyle w:val="ListParagraph"/>
      </w:pPr>
      <w:r w:rsidRPr="00A532EF">
        <w:t xml:space="preserve">Muodostakaa yhdessä työterveyshuollon kanssa tilannekuva siitä, millaisia mielenterveyttä tukevia ja kuormittavia tekijöitä työpaikalla on tunnistettu. </w:t>
      </w:r>
    </w:p>
    <w:p w14:paraId="345E08D5" w14:textId="0471D583" w:rsidR="00A532EF" w:rsidRDefault="003F07BF" w:rsidP="00971EF6">
      <w:pPr>
        <w:pStyle w:val="ListParagraph"/>
        <w:spacing w:after="480"/>
      </w:pPr>
      <w:r w:rsidRPr="00A532EF">
        <w:t>Kirjaa tilannekuvan pohjalta keskeiset mielenterveyden tuen tarpeet.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32EF" w:rsidRPr="00A532EF" w14:paraId="55BC4A21" w14:textId="77777777" w:rsidTr="00E25065">
        <w:tc>
          <w:tcPr>
            <w:tcW w:w="9040" w:type="dxa"/>
            <w:tcBorders>
              <w:top w:val="single" w:sz="12" w:space="0" w:color="003C78" w:themeColor="text1"/>
              <w:left w:val="single" w:sz="12" w:space="0" w:color="003C78" w:themeColor="text1"/>
              <w:bottom w:val="single" w:sz="12" w:space="0" w:color="003C78" w:themeColor="text1"/>
              <w:right w:val="single" w:sz="12" w:space="0" w:color="003C78" w:themeColor="text1"/>
            </w:tcBorders>
            <w:shd w:val="clear" w:color="auto" w:fill="EAF8FA" w:themeFill="accent1" w:themeFillTint="66"/>
          </w:tcPr>
          <w:p w14:paraId="6A583A2A" w14:textId="5B20D6E1" w:rsidR="00A532EF" w:rsidRPr="00A532EF" w:rsidRDefault="00A532EF" w:rsidP="00A532EF">
            <w:pPr>
              <w:pStyle w:val="Heading3"/>
            </w:pPr>
            <w:r w:rsidRPr="00A532EF">
              <w:t>Tehtävä: Mitkä ovat työpaikalta (esim. riskinarvioinnista) kerätyn tiedon pohjalta tärkeimmät tekijät, jotka vaikuttavat mielenterveyteen ja työn sujuvuuteen?</w:t>
            </w:r>
          </w:p>
        </w:tc>
      </w:tr>
      <w:tr w:rsidR="00A532EF" w14:paraId="1DCD54BC" w14:textId="77777777" w:rsidTr="00E25065">
        <w:trPr>
          <w:trHeight w:val="58"/>
        </w:trPr>
        <w:tc>
          <w:tcPr>
            <w:tcW w:w="9040" w:type="dxa"/>
            <w:tcBorders>
              <w:top w:val="single" w:sz="12" w:space="0" w:color="003C78" w:themeColor="text1"/>
            </w:tcBorders>
          </w:tcPr>
          <w:p w14:paraId="3374AAE8" w14:textId="77777777" w:rsidR="00A532EF" w:rsidRDefault="00A532EF" w:rsidP="00F832D6">
            <w:r>
              <w:t>Kirjaa vastauksesi tähän</w:t>
            </w:r>
          </w:p>
        </w:tc>
      </w:tr>
    </w:tbl>
    <w:p w14:paraId="1DD11B28" w14:textId="744F5B06" w:rsidR="006C5A1D" w:rsidRDefault="006C5A1D" w:rsidP="006C5A1D">
      <w:pPr>
        <w:rPr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32EF" w14:paraId="621A16B4" w14:textId="77777777" w:rsidTr="00E25065">
        <w:tc>
          <w:tcPr>
            <w:tcW w:w="9070" w:type="dxa"/>
            <w:tcBorders>
              <w:top w:val="single" w:sz="12" w:space="0" w:color="003C78" w:themeColor="text1"/>
              <w:left w:val="single" w:sz="12" w:space="0" w:color="003C78" w:themeColor="text1"/>
              <w:bottom w:val="single" w:sz="12" w:space="0" w:color="003C78" w:themeColor="text1"/>
              <w:right w:val="single" w:sz="12" w:space="0" w:color="003C78" w:themeColor="text1"/>
            </w:tcBorders>
            <w:shd w:val="clear" w:color="auto" w:fill="EAF8FA" w:themeFill="accent1" w:themeFillTint="66"/>
          </w:tcPr>
          <w:p w14:paraId="62153188" w14:textId="3BEFA9BC" w:rsidR="00A532EF" w:rsidRPr="00A532EF" w:rsidRDefault="00A532EF" w:rsidP="00A532EF">
            <w:pPr>
              <w:pStyle w:val="Heading3"/>
            </w:pPr>
            <w:r w:rsidRPr="00A532EF">
              <w:t>Tehtävä: Mitkä ovat työterveyden työpaikkaselvityksen ja muista tietolähtöistä (esim. terveystarkastukset, vastaanottokäynnit, yhteistyötilaisuudet) kerätyn tiedon pohjalta tärkeimmät tekijät, jotka vaikuttavat mielenterveyteen ja työn sujuvuuteen?</w:t>
            </w:r>
          </w:p>
        </w:tc>
      </w:tr>
      <w:tr w:rsidR="00A532EF" w14:paraId="19725E3D" w14:textId="77777777" w:rsidTr="00E25065">
        <w:trPr>
          <w:trHeight w:val="58"/>
        </w:trPr>
        <w:tc>
          <w:tcPr>
            <w:tcW w:w="9070" w:type="dxa"/>
            <w:tcBorders>
              <w:top w:val="single" w:sz="12" w:space="0" w:color="003C78" w:themeColor="text1"/>
            </w:tcBorders>
          </w:tcPr>
          <w:p w14:paraId="1DE5F19A" w14:textId="66845B42" w:rsidR="00E70C86" w:rsidRDefault="00A532EF" w:rsidP="00F832D6">
            <w:r>
              <w:t>Kirjaa vastauksesi tähän</w:t>
            </w:r>
          </w:p>
        </w:tc>
      </w:tr>
    </w:tbl>
    <w:p w14:paraId="1FBAF351" w14:textId="77777777" w:rsidR="00A532EF" w:rsidRPr="006C5A1D" w:rsidRDefault="00A532EF" w:rsidP="006C5A1D">
      <w:pPr>
        <w:rPr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32EF" w14:paraId="440364D3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47C3F7BA" w14:textId="07E8A104" w:rsidR="00A532EF" w:rsidRPr="00A532EF" w:rsidRDefault="00A532EF" w:rsidP="00A532EF">
            <w:pPr>
              <w:pStyle w:val="Heading3"/>
            </w:pPr>
            <w:r w:rsidRPr="00A532EF">
              <w:t>Tehtävä: Mihin mielenterveyttä kuormittaviin tekijöihin tulee puuttua ensimmäisenä?</w:t>
            </w:r>
          </w:p>
        </w:tc>
      </w:tr>
      <w:tr w:rsidR="00A532EF" w14:paraId="179D6F0F" w14:textId="77777777" w:rsidTr="00E25065">
        <w:trPr>
          <w:trHeight w:val="58"/>
        </w:trPr>
        <w:tc>
          <w:tcPr>
            <w:tcW w:w="9070" w:type="dxa"/>
            <w:tcBorders>
              <w:top w:val="single" w:sz="12" w:space="0" w:color="003C78" w:themeColor="text1"/>
            </w:tcBorders>
          </w:tcPr>
          <w:p w14:paraId="513FCCB7" w14:textId="77777777" w:rsidR="00A532EF" w:rsidRDefault="00A532EF" w:rsidP="00F832D6">
            <w:r>
              <w:t>Kirjaa vastauksesi tähän</w:t>
            </w:r>
          </w:p>
        </w:tc>
      </w:tr>
    </w:tbl>
    <w:p w14:paraId="622A2606" w14:textId="77777777" w:rsidR="00A532EF" w:rsidRDefault="00A532EF" w:rsidP="00A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32EF" w14:paraId="4E7EF68B" w14:textId="77777777" w:rsidTr="00E25065">
        <w:tc>
          <w:tcPr>
            <w:tcW w:w="9070" w:type="dxa"/>
            <w:tcBorders>
              <w:top w:val="single" w:sz="12" w:space="0" w:color="003C78" w:themeColor="text2"/>
              <w:left w:val="single" w:sz="12" w:space="0" w:color="003C78" w:themeColor="text2"/>
              <w:bottom w:val="single" w:sz="12" w:space="0" w:color="003C78" w:themeColor="text1"/>
              <w:right w:val="single" w:sz="12" w:space="0" w:color="003C78" w:themeColor="text2"/>
            </w:tcBorders>
            <w:shd w:val="clear" w:color="auto" w:fill="EAF8FA"/>
          </w:tcPr>
          <w:p w14:paraId="27FDCBC4" w14:textId="5FB87B92" w:rsidR="00A532EF" w:rsidRPr="00A532EF" w:rsidRDefault="00A532EF" w:rsidP="00A532EF">
            <w:pPr>
              <w:pStyle w:val="Heading3"/>
            </w:pPr>
            <w:r>
              <w:lastRenderedPageBreak/>
              <w:t>Tehtävä: Mi</w:t>
            </w:r>
            <w:r w:rsidR="00487E1C">
              <w:t>tä</w:t>
            </w:r>
            <w:r>
              <w:t xml:space="preserve"> voimavaroja tulee vahvistaa?</w:t>
            </w:r>
          </w:p>
        </w:tc>
      </w:tr>
      <w:tr w:rsidR="00A532EF" w14:paraId="5E5A26B2" w14:textId="77777777" w:rsidTr="00E25065">
        <w:trPr>
          <w:trHeight w:val="58"/>
        </w:trPr>
        <w:tc>
          <w:tcPr>
            <w:tcW w:w="9070" w:type="dxa"/>
            <w:tcBorders>
              <w:top w:val="single" w:sz="12" w:space="0" w:color="003C78" w:themeColor="text1"/>
            </w:tcBorders>
          </w:tcPr>
          <w:p w14:paraId="77C51240" w14:textId="77777777" w:rsidR="00A532EF" w:rsidRDefault="00A532EF" w:rsidP="00F832D6">
            <w:r>
              <w:t>Kirjaa vastauksesi tähän</w:t>
            </w:r>
          </w:p>
        </w:tc>
      </w:tr>
    </w:tbl>
    <w:p w14:paraId="1D9F7463" w14:textId="0940BB3B" w:rsidR="00904B59" w:rsidRDefault="006C5A1D">
      <w:pPr>
        <w:tabs>
          <w:tab w:val="clear" w:pos="5220"/>
        </w:tabs>
        <w:spacing w:after="160" w:line="259" w:lineRule="auto"/>
        <w:rPr>
          <w:bCs/>
          <w:iCs/>
        </w:rPr>
      </w:pPr>
      <w:r>
        <w:rPr>
          <w:bCs/>
          <w:iCs/>
        </w:rPr>
        <w:br w:type="page"/>
      </w:r>
    </w:p>
    <w:p w14:paraId="157A25F2" w14:textId="67EB917E" w:rsidR="006C5A1D" w:rsidRDefault="006C5A1D" w:rsidP="00891C09">
      <w:pPr>
        <w:pStyle w:val="Heading2"/>
      </w:pPr>
      <w:r w:rsidRPr="00713565"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5B23C231" wp14:editId="05DDB66F">
            <wp:simplePos x="0" y="0"/>
            <wp:positionH relativeFrom="column">
              <wp:posOffset>-61595</wp:posOffset>
            </wp:positionH>
            <wp:positionV relativeFrom="paragraph">
              <wp:posOffset>499</wp:posOffset>
            </wp:positionV>
            <wp:extent cx="989964" cy="925200"/>
            <wp:effectExtent l="0" t="0" r="0" b="0"/>
            <wp:wrapSquare wrapText="bothSides"/>
            <wp:docPr id="992870532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70532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9964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565">
        <w:t xml:space="preserve">Vaihe 2: </w:t>
      </w:r>
      <w:r>
        <w:rPr>
          <w:color w:val="FF5C5C" w:themeColor="accent2"/>
        </w:rPr>
        <w:br/>
      </w:r>
      <w:r w:rsidR="00487E1C">
        <w:t>Aseta tavoitteet</w:t>
      </w:r>
    </w:p>
    <w:p w14:paraId="0A0E6F70" w14:textId="77777777" w:rsidR="006C5A1D" w:rsidRPr="00514263" w:rsidRDefault="006C5A1D" w:rsidP="006C5A1D">
      <w:pPr>
        <w:pStyle w:val="Bullet-lista"/>
        <w:numPr>
          <w:ilvl w:val="0"/>
          <w:numId w:val="0"/>
        </w:numPr>
        <w:rPr>
          <w:lang w:val="fi-FI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5AC71A1" wp14:editId="1B10148B">
                <wp:simplePos x="0" y="0"/>
                <wp:positionH relativeFrom="column">
                  <wp:posOffset>934049</wp:posOffset>
                </wp:positionH>
                <wp:positionV relativeFrom="paragraph">
                  <wp:posOffset>16182</wp:posOffset>
                </wp:positionV>
                <wp:extent cx="4058292" cy="0"/>
                <wp:effectExtent l="0" t="12700" r="18415" b="12700"/>
                <wp:wrapNone/>
                <wp:docPr id="648130216" name="Suora yhdysviiva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2012A42C">
              <v:line id="Suora yhdysviiva 61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7fd7e4 [3206]" strokeweight="2.25pt" from="73.55pt,1.25pt" to="393.1pt,1.25pt" w14:anchorId="4DEA7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">
                <v:stroke joinstyle="miter"/>
              </v:line>
            </w:pict>
          </mc:Fallback>
        </mc:AlternateContent>
      </w:r>
    </w:p>
    <w:p w14:paraId="789F1BE9" w14:textId="77777777" w:rsidR="0066132C" w:rsidRDefault="0066132C" w:rsidP="006C5A1D"/>
    <w:p w14:paraId="32AD391D" w14:textId="3FC80CC8" w:rsidR="006C5A1D" w:rsidRDefault="006C5A1D" w:rsidP="006C5A1D">
      <w:r>
        <w:t>Tässä toimintamallin vaiheessa on tarkoitus muodostaa työpaikan ja työterveyshuollon yhteinen näkemys siitä, millaisia mielenterveyttä edistäviä muutoksia työpaikalla tavoitellaan ja miten niitä mitataan.</w:t>
      </w:r>
    </w:p>
    <w:p w14:paraId="3A74D89D" w14:textId="77777777" w:rsidR="006C5A1D" w:rsidRPr="00A532EF" w:rsidRDefault="006C5A1D" w:rsidP="00A532EF">
      <w:pPr>
        <w:pStyle w:val="ListParagraph"/>
      </w:pPr>
      <w:r w:rsidRPr="00A532EF">
        <w:t>Asettakaa yhdessä työterveyshuollon kanssa edellisessä vaiheessa tunnistettuihin mielenterveyden tuen tarpeisiin pohjautuvat selkeät ja konkreettiset tavoitteet mielen hyvinvoinnin edistämiseksi.</w:t>
      </w:r>
    </w:p>
    <w:p w14:paraId="2FA6D906" w14:textId="77777777" w:rsidR="006C5A1D" w:rsidRPr="00A532EF" w:rsidRDefault="006C5A1D" w:rsidP="00A532EF">
      <w:pPr>
        <w:pStyle w:val="ListParagraph"/>
      </w:pPr>
      <w:r w:rsidRPr="00A532EF">
        <w:t>Pilkkokaa tavoitteet tarvittaessa pienemmiksi osatavoitteiksi.</w:t>
      </w:r>
    </w:p>
    <w:p w14:paraId="2EE09ACA" w14:textId="77777777" w:rsidR="006C5A1D" w:rsidRPr="00A532EF" w:rsidRDefault="006C5A1D" w:rsidP="00A532EF">
      <w:pPr>
        <w:pStyle w:val="ListParagraph"/>
      </w:pPr>
      <w:r w:rsidRPr="00A532EF">
        <w:t xml:space="preserve">Määritelkää yhdessä mittarit, joilla tavoitteisiin pääsyä voidaan konkreettisesti arvioida, sekä realistinen aikataulu tavoitteiden saavuttamiselle ja seurannalle. </w:t>
      </w:r>
    </w:p>
    <w:p w14:paraId="25134C64" w14:textId="7BA4B067" w:rsidR="0070050A" w:rsidRPr="0070050A" w:rsidRDefault="006C5A1D" w:rsidP="006C5A1D">
      <w:pPr>
        <w:pStyle w:val="ListParagraph"/>
        <w:rPr>
          <w:rStyle w:val="Strong"/>
          <w:rFonts w:asciiTheme="minorHAnsi" w:hAnsiTheme="minorHAnsi"/>
          <w:b w:val="0"/>
          <w:bCs w:val="0"/>
        </w:rPr>
      </w:pPr>
      <w:r w:rsidRPr="00A532EF">
        <w:t>Kirjaa tavoitteet, mittarit ja aikataulu alla oleviin kenttiin.</w:t>
      </w:r>
    </w:p>
    <w:p w14:paraId="420F2C50" w14:textId="77777777" w:rsidR="006C5A1D" w:rsidRDefault="006C5A1D" w:rsidP="006C5A1D">
      <w:pPr>
        <w:rPr>
          <w:rStyle w:val="Strong"/>
        </w:rPr>
      </w:pPr>
      <w:r>
        <w:rPr>
          <w:rStyle w:val="Strong"/>
        </w:rPr>
        <w:br w:type="page"/>
      </w:r>
    </w:p>
    <w:p w14:paraId="52F01036" w14:textId="32DAFE01" w:rsidR="006C5A1D" w:rsidRDefault="0066132C" w:rsidP="00A532EF">
      <w:pPr>
        <w:pStyle w:val="Heading3"/>
      </w:pPr>
      <w:r w:rsidRPr="0066132C">
        <w:lastRenderedPageBreak/>
        <w:t>Tehtävä: Kirjaa selkeät ja konkreettiset tavoitteet tunnistettuihin tarpeisiin. Pilko tavoitteet tarvittaessa pienemmiksi osatavoitteiksi. Mikäli haluat edistää useampaa tarvetta, voit kopioida tätä sivua ja luoda jokaiselle tarpeelle oman ketjun.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50A3E251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36F0D839" w14:textId="14AA7844" w:rsidR="003454AE" w:rsidRDefault="003454AE" w:rsidP="00A532EF">
            <w:pPr>
              <w:pStyle w:val="Heading4"/>
            </w:pPr>
            <w:r>
              <w:t>Tarve</w:t>
            </w:r>
          </w:p>
        </w:tc>
      </w:tr>
      <w:tr w:rsidR="003454AE" w14:paraId="13F1EC61" w14:textId="77777777" w:rsidTr="00E25065">
        <w:trPr>
          <w:trHeight w:val="58"/>
        </w:trPr>
        <w:tc>
          <w:tcPr>
            <w:tcW w:w="9070" w:type="dxa"/>
            <w:tcBorders>
              <w:top w:val="single" w:sz="12" w:space="0" w:color="003C78" w:themeColor="text1"/>
            </w:tcBorders>
          </w:tcPr>
          <w:p w14:paraId="3A2E0E93" w14:textId="06F6DD4F" w:rsidR="003454AE" w:rsidRDefault="003454AE" w:rsidP="006C5A1D">
            <w:r>
              <w:t>Kirjaa vastauksesi tähän</w:t>
            </w:r>
          </w:p>
        </w:tc>
      </w:tr>
    </w:tbl>
    <w:p w14:paraId="6B6374A4" w14:textId="77777777" w:rsidR="003454AE" w:rsidRDefault="003454AE" w:rsidP="006C5A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65199AFF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486851DE" w14:textId="2CA47BBD" w:rsidR="003454AE" w:rsidRDefault="003454AE" w:rsidP="00A532EF">
            <w:pPr>
              <w:pStyle w:val="Heading4"/>
            </w:pPr>
            <w:r>
              <w:t>Tavoite</w:t>
            </w:r>
          </w:p>
        </w:tc>
      </w:tr>
      <w:tr w:rsidR="003454AE" w14:paraId="4110FA63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225C1150" w14:textId="77777777" w:rsidR="003454AE" w:rsidRDefault="003454AE" w:rsidP="00F832D6">
            <w:r>
              <w:t>Kirjaa vastauksesi tähän</w:t>
            </w:r>
          </w:p>
        </w:tc>
      </w:tr>
    </w:tbl>
    <w:p w14:paraId="0A1450B1" w14:textId="77777777" w:rsidR="003454AE" w:rsidRDefault="003454AE" w:rsidP="006C5A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365AF66D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6018E6CB" w14:textId="46CCE435" w:rsidR="003454AE" w:rsidRDefault="003454AE" w:rsidP="00A532EF">
            <w:pPr>
              <w:pStyle w:val="Heading4"/>
            </w:pPr>
            <w:r>
              <w:t>Osatavoite 1</w:t>
            </w:r>
          </w:p>
        </w:tc>
      </w:tr>
      <w:tr w:rsidR="003454AE" w14:paraId="2A2AC2CF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5AAC9707" w14:textId="77777777" w:rsidR="003454AE" w:rsidRDefault="003454AE" w:rsidP="00F832D6">
            <w:r>
              <w:t>Kirjaa vastauksesi tähän</w:t>
            </w:r>
          </w:p>
        </w:tc>
      </w:tr>
    </w:tbl>
    <w:p w14:paraId="52354159" w14:textId="77777777" w:rsidR="003454AE" w:rsidRDefault="003454AE" w:rsidP="006C5A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1A332B4B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4E7283B2" w14:textId="76E1CB3D" w:rsidR="003454AE" w:rsidRDefault="003454AE" w:rsidP="00A532EF">
            <w:pPr>
              <w:pStyle w:val="Heading4"/>
            </w:pPr>
            <w:r>
              <w:t>Osatavoite 2</w:t>
            </w:r>
          </w:p>
        </w:tc>
      </w:tr>
      <w:tr w:rsidR="003454AE" w14:paraId="6F9A100A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381097BD" w14:textId="77777777" w:rsidR="003454AE" w:rsidRDefault="003454AE" w:rsidP="00F832D6">
            <w:r>
              <w:t>Kirjaa vastauksesi tähän</w:t>
            </w:r>
          </w:p>
        </w:tc>
      </w:tr>
    </w:tbl>
    <w:p w14:paraId="7D695F1B" w14:textId="77777777" w:rsidR="003454AE" w:rsidRDefault="003454AE" w:rsidP="006C5A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10EC2543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78F6035E" w14:textId="62E398F3" w:rsidR="003454AE" w:rsidRDefault="003454AE" w:rsidP="00A532EF">
            <w:pPr>
              <w:pStyle w:val="Heading4"/>
            </w:pPr>
            <w:r>
              <w:t>Mittarit, joilla tavoitteisiin pääsyä voidaan konkreettisesti arvioida</w:t>
            </w:r>
          </w:p>
        </w:tc>
      </w:tr>
      <w:tr w:rsidR="003454AE" w14:paraId="0F33CE38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4E5E3569" w14:textId="77777777" w:rsidR="003454AE" w:rsidRDefault="003454AE" w:rsidP="00F832D6">
            <w:r>
              <w:t>Kirjaa vastauksesi tähän</w:t>
            </w:r>
          </w:p>
        </w:tc>
      </w:tr>
    </w:tbl>
    <w:p w14:paraId="655D1E7E" w14:textId="77777777" w:rsidR="003454AE" w:rsidRDefault="003454AE" w:rsidP="0034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BB7D33" w14:paraId="5FDC9B32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19FB7C4F" w14:textId="77777777" w:rsidR="00BB7D33" w:rsidRDefault="00BB7D33" w:rsidP="00F832D6">
            <w:pPr>
              <w:pStyle w:val="Heading4"/>
            </w:pPr>
            <w:r>
              <w:t>Aikataulu tavoitteiden saavuttamiselle ja seurannan ajankohdalle</w:t>
            </w:r>
          </w:p>
        </w:tc>
      </w:tr>
      <w:tr w:rsidR="00BB7D33" w14:paraId="3DE665E1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2D3AA55B" w14:textId="77777777" w:rsidR="00BB7D33" w:rsidRDefault="00BB7D33" w:rsidP="00F832D6">
            <w:r>
              <w:t>Kirjaa vastauksesi tähän</w:t>
            </w:r>
          </w:p>
        </w:tc>
      </w:tr>
    </w:tbl>
    <w:p w14:paraId="2B36D432" w14:textId="0D358B66" w:rsidR="00BB7D33" w:rsidRDefault="00BB7D33" w:rsidP="003454AE"/>
    <w:p w14:paraId="5A318D10" w14:textId="77777777" w:rsidR="00BB7D33" w:rsidRDefault="00BB7D33">
      <w:pPr>
        <w:tabs>
          <w:tab w:val="clear" w:pos="5220"/>
        </w:tabs>
        <w:spacing w:after="160" w:line="259" w:lineRule="auto"/>
      </w:pPr>
      <w:r>
        <w:br w:type="page"/>
      </w:r>
    </w:p>
    <w:p w14:paraId="090EDB30" w14:textId="77777777" w:rsidR="00BB7D33" w:rsidRDefault="00BB7D33" w:rsidP="003454AE"/>
    <w:p w14:paraId="7466C6DC" w14:textId="226898A2" w:rsidR="006C5A1D" w:rsidRDefault="00891C09" w:rsidP="00891C09">
      <w:pPr>
        <w:pStyle w:val="Heading2"/>
      </w:pPr>
      <w:r w:rsidRPr="00357E00">
        <w:rPr>
          <w:noProof/>
        </w:rPr>
        <w:drawing>
          <wp:anchor distT="0" distB="0" distL="114300" distR="114300" simplePos="0" relativeHeight="251658242" behindDoc="0" locked="0" layoutInCell="1" allowOverlap="1" wp14:anchorId="2F3743B9" wp14:editId="05194E42">
            <wp:simplePos x="0" y="0"/>
            <wp:positionH relativeFrom="column">
              <wp:posOffset>-59690</wp:posOffset>
            </wp:positionH>
            <wp:positionV relativeFrom="paragraph">
              <wp:posOffset>9525</wp:posOffset>
            </wp:positionV>
            <wp:extent cx="986155" cy="921385"/>
            <wp:effectExtent l="0" t="0" r="0" b="0"/>
            <wp:wrapSquare wrapText="bothSides"/>
            <wp:docPr id="100135500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5500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A1D" w:rsidRPr="00713565">
        <w:t xml:space="preserve">Vaihe </w:t>
      </w:r>
      <w:r>
        <w:t>3</w:t>
      </w:r>
      <w:r w:rsidR="006C5A1D" w:rsidRPr="00713565">
        <w:t xml:space="preserve">: </w:t>
      </w:r>
      <w:r w:rsidR="006C5A1D">
        <w:rPr>
          <w:color w:val="FF5C5C" w:themeColor="accent2"/>
        </w:rPr>
        <w:br/>
      </w:r>
      <w:r w:rsidRPr="00891C09">
        <w:t>Suunnittele toiminta</w:t>
      </w:r>
    </w:p>
    <w:p w14:paraId="25E7EC6C" w14:textId="77777777" w:rsidR="006C5A1D" w:rsidRPr="00514263" w:rsidRDefault="006C5A1D" w:rsidP="006C5A1D">
      <w:pPr>
        <w:pStyle w:val="Bullet-lista"/>
        <w:numPr>
          <w:ilvl w:val="0"/>
          <w:numId w:val="0"/>
        </w:numPr>
        <w:rPr>
          <w:lang w:val="fi-FI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F2E7525" wp14:editId="64510A05">
                <wp:simplePos x="0" y="0"/>
                <wp:positionH relativeFrom="column">
                  <wp:posOffset>934049</wp:posOffset>
                </wp:positionH>
                <wp:positionV relativeFrom="paragraph">
                  <wp:posOffset>16182</wp:posOffset>
                </wp:positionV>
                <wp:extent cx="4058292" cy="0"/>
                <wp:effectExtent l="0" t="12700" r="18415" b="12700"/>
                <wp:wrapNone/>
                <wp:docPr id="317171951" name="Suora yhdysviiva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6D3FF725">
              <v:line id="Suora yhdysviiva 61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7fd7e4 [3206]" strokeweight="2.25pt" from="73.55pt,1.25pt" to="393.1pt,1.25pt" w14:anchorId="50D3A9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">
                <v:stroke joinstyle="miter"/>
              </v:line>
            </w:pict>
          </mc:Fallback>
        </mc:AlternateContent>
      </w:r>
    </w:p>
    <w:p w14:paraId="635073B5" w14:textId="1045F876" w:rsidR="00891C09" w:rsidRDefault="00891C09" w:rsidP="00891C09">
      <w:r>
        <w:t>Tässä toimintamallin vaiheessa on tarkoitus luoda suunnitelma konkreettisista mielenterveyttä edistävistä toimenpiteistä työpaikalla.</w:t>
      </w:r>
    </w:p>
    <w:p w14:paraId="2073C8FD" w14:textId="77777777" w:rsidR="00891C09" w:rsidRPr="00A532EF" w:rsidRDefault="00891C09" w:rsidP="00A532EF">
      <w:pPr>
        <w:pStyle w:val="ListParagraph"/>
      </w:pPr>
      <w:r w:rsidRPr="00A532EF">
        <w:t>Suunnitelkaa yhdessä työterveyshuollon kanssa toimenpiteet, jotka ovat konkreettisia ja joiden avulla voidaan päästä asetettuihin tavoitteisiin. Järjestäkää toimenpiteet tärkeysjärjestykseen.</w:t>
      </w:r>
    </w:p>
    <w:p w14:paraId="14F24A69" w14:textId="77777777" w:rsidR="00891C09" w:rsidRPr="00A532EF" w:rsidRDefault="00891C09" w:rsidP="00A532EF">
      <w:pPr>
        <w:pStyle w:val="ListParagraph"/>
      </w:pPr>
      <w:r w:rsidRPr="00A532EF">
        <w:t>Määritelkää yhdessä, ketkä työpaikan ja työterveyshuollon edustajat osallistuvat toimenpiteiden toteuttamiseen ja mitkä ovat kunkin toimijan vastuut.</w:t>
      </w:r>
    </w:p>
    <w:p w14:paraId="2E1D4FF9" w14:textId="77777777" w:rsidR="00891C09" w:rsidRPr="00A532EF" w:rsidRDefault="00891C09" w:rsidP="00A532EF">
      <w:pPr>
        <w:pStyle w:val="ListParagraph"/>
      </w:pPr>
      <w:r w:rsidRPr="00A532EF">
        <w:t>Luokaa toimenpiteille aikataulu.</w:t>
      </w:r>
    </w:p>
    <w:p w14:paraId="3591D548" w14:textId="77777777" w:rsidR="00891C09" w:rsidRPr="00A532EF" w:rsidRDefault="00891C09" w:rsidP="00A532EF">
      <w:pPr>
        <w:pStyle w:val="ListParagraph"/>
      </w:pPr>
      <w:r w:rsidRPr="00A532EF">
        <w:t>Asettakaa mittarit, joilla toimenpiteiden toteutumista voidaan seurata. Sopikaa myös seurannan ajankohdista.</w:t>
      </w:r>
    </w:p>
    <w:p w14:paraId="2E5E7E92" w14:textId="70B65B5C" w:rsidR="00B25717" w:rsidRDefault="00891C09" w:rsidP="00B25717">
      <w:pPr>
        <w:pStyle w:val="ListParagraph"/>
      </w:pPr>
      <w:r>
        <w:t>Kirjaa mielenterveyttä edistävät toimenpiteet alla oleviin kenttiin. Ne on hyvä sisällyttää myös työpaikan ja työterveyshuollon väliseen toimintasuunnitelmaan.</w:t>
      </w:r>
    </w:p>
    <w:p w14:paraId="1EDBD03C" w14:textId="77777777" w:rsidR="00B25717" w:rsidRDefault="00B25717">
      <w:pPr>
        <w:tabs>
          <w:tab w:val="clear" w:pos="5220"/>
        </w:tabs>
        <w:spacing w:after="160" w:line="259" w:lineRule="auto"/>
      </w:pPr>
      <w:r>
        <w:br w:type="page"/>
      </w:r>
    </w:p>
    <w:p w14:paraId="5FF5B765" w14:textId="6717A8A0" w:rsidR="00905E0A" w:rsidRPr="00891C09" w:rsidRDefault="00905E0A" w:rsidP="00A532EF">
      <w:pPr>
        <w:pStyle w:val="Heading3"/>
      </w:pPr>
      <w:r w:rsidRPr="00905E0A">
        <w:lastRenderedPageBreak/>
        <w:t>Tehtävä: Kopioi tähän tavoitteet aiemmasta vaiheesta. Mikäli haluat edistää useampaa tavoitetta, voit kopioida tätä sivua ja luoda jokaiselle tavoitteelle oman ketjun.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5120637B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5B57C4A9" w14:textId="16DB8EA2" w:rsidR="003454AE" w:rsidRDefault="003454AE" w:rsidP="00A532EF">
            <w:pPr>
              <w:pStyle w:val="Heading4"/>
            </w:pPr>
            <w:r>
              <w:t>Tavoite</w:t>
            </w:r>
          </w:p>
        </w:tc>
      </w:tr>
      <w:tr w:rsidR="003454AE" w14:paraId="140E99B5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62954896" w14:textId="77777777" w:rsidR="003454AE" w:rsidRDefault="003454AE" w:rsidP="00F832D6">
            <w:r>
              <w:t>Kirjaa vastauksesi tähän</w:t>
            </w:r>
          </w:p>
        </w:tc>
      </w:tr>
    </w:tbl>
    <w:p w14:paraId="44C1D6BC" w14:textId="77777777" w:rsidR="003454AE" w:rsidRDefault="003454AE" w:rsidP="00A532EF">
      <w:pPr>
        <w:pStyle w:val="Heading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5DAE9E3C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15684F15" w14:textId="102E0781" w:rsidR="003454AE" w:rsidRDefault="003454AE" w:rsidP="00A532EF">
            <w:pPr>
              <w:pStyle w:val="Heading4"/>
            </w:pPr>
            <w:r>
              <w:t>Toimenpiteet</w:t>
            </w:r>
          </w:p>
        </w:tc>
      </w:tr>
      <w:tr w:rsidR="003454AE" w14:paraId="0F05969E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0EF95A30" w14:textId="77777777" w:rsidR="003454AE" w:rsidRDefault="003454AE" w:rsidP="00F832D6">
            <w:r>
              <w:t>Kirjaa vastauksesi tähän</w:t>
            </w:r>
          </w:p>
        </w:tc>
      </w:tr>
    </w:tbl>
    <w:p w14:paraId="72B1431B" w14:textId="77777777" w:rsidR="003454AE" w:rsidRDefault="003454AE" w:rsidP="0034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34720B30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62215977" w14:textId="50E28879" w:rsidR="003454AE" w:rsidRDefault="003454AE" w:rsidP="00A532EF">
            <w:pPr>
              <w:pStyle w:val="Heading4"/>
            </w:pPr>
            <w:r>
              <w:t>Aikataulu</w:t>
            </w:r>
          </w:p>
        </w:tc>
      </w:tr>
      <w:tr w:rsidR="003454AE" w14:paraId="7FEA549E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16240BEE" w14:textId="77777777" w:rsidR="003454AE" w:rsidRDefault="003454AE" w:rsidP="00F832D6">
            <w:r>
              <w:t>Kirjaa vastauksesi tähän</w:t>
            </w:r>
          </w:p>
        </w:tc>
      </w:tr>
    </w:tbl>
    <w:p w14:paraId="49D74290" w14:textId="77777777" w:rsidR="003454AE" w:rsidRDefault="003454AE" w:rsidP="0034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7E97C691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5A18A5A6" w14:textId="1F259CB3" w:rsidR="003454AE" w:rsidRDefault="003454AE" w:rsidP="00A532EF">
            <w:pPr>
              <w:pStyle w:val="Heading4"/>
            </w:pPr>
            <w:r>
              <w:t>Vastuut</w:t>
            </w:r>
          </w:p>
        </w:tc>
      </w:tr>
      <w:tr w:rsidR="003454AE" w14:paraId="49FD1A47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1FA9A3C9" w14:textId="77777777" w:rsidR="003454AE" w:rsidRDefault="003454AE" w:rsidP="00F832D6">
            <w:r>
              <w:t>Kirjaa vastauksesi tähän</w:t>
            </w:r>
          </w:p>
        </w:tc>
      </w:tr>
    </w:tbl>
    <w:p w14:paraId="01FCCB87" w14:textId="77777777" w:rsidR="003454AE" w:rsidRDefault="003454AE" w:rsidP="0034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7AD79B08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21FCD081" w14:textId="51FD29DA" w:rsidR="003454AE" w:rsidRDefault="003454AE" w:rsidP="00A532EF">
            <w:pPr>
              <w:pStyle w:val="Heading4"/>
            </w:pPr>
            <w:r>
              <w:t>Mittarit</w:t>
            </w:r>
          </w:p>
        </w:tc>
      </w:tr>
      <w:tr w:rsidR="003454AE" w14:paraId="5263483F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3C638E9F" w14:textId="77777777" w:rsidR="003454AE" w:rsidRDefault="003454AE" w:rsidP="00F832D6">
            <w:r>
              <w:t>Kirjaa vastauksesi tähän</w:t>
            </w:r>
          </w:p>
        </w:tc>
      </w:tr>
    </w:tbl>
    <w:p w14:paraId="75A0F802" w14:textId="77777777" w:rsidR="003454AE" w:rsidRPr="003454AE" w:rsidRDefault="003454AE" w:rsidP="003454AE"/>
    <w:p w14:paraId="40FA5BDD" w14:textId="285F8533" w:rsidR="00891C09" w:rsidRPr="00904B59" w:rsidRDefault="00891C09" w:rsidP="00891C09">
      <w:pPr>
        <w:rPr>
          <w:rStyle w:val="KuvatekstiChar"/>
          <w:rFonts w:ascii="Rajdhani Medium" w:hAnsi="Rajdhani Medium" w:cs="Rajdhani Medium"/>
          <w:b/>
          <w:bCs/>
          <w:iCs/>
          <w:color w:val="003C78" w:themeColor="text1"/>
          <w:sz w:val="32"/>
          <w:szCs w:val="32"/>
        </w:rPr>
      </w:pPr>
      <w:r w:rsidRPr="00891C09">
        <w:rPr>
          <w:rFonts w:ascii="Rajdhani Medium" w:hAnsi="Rajdhani Medium" w:cs="Rajdhani Medium"/>
          <w:b/>
          <w:bCs/>
          <w:iCs/>
          <w:color w:val="003C78" w:themeColor="text1"/>
          <w:sz w:val="32"/>
          <w:szCs w:val="32"/>
        </w:rPr>
        <w:br w:type="page"/>
      </w:r>
    </w:p>
    <w:p w14:paraId="5FA30DF1" w14:textId="6A46E53E" w:rsidR="00891C09" w:rsidRDefault="00891C09" w:rsidP="00891C09">
      <w:pPr>
        <w:pStyle w:val="Heading2"/>
      </w:pPr>
      <w:r w:rsidRPr="00866B83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CB9FF5E" wp14:editId="06C400CE">
            <wp:simplePos x="0" y="0"/>
            <wp:positionH relativeFrom="column">
              <wp:posOffset>-65405</wp:posOffset>
            </wp:positionH>
            <wp:positionV relativeFrom="paragraph">
              <wp:posOffset>9525</wp:posOffset>
            </wp:positionV>
            <wp:extent cx="986155" cy="921385"/>
            <wp:effectExtent l="0" t="0" r="4445" b="0"/>
            <wp:wrapSquare wrapText="bothSides"/>
            <wp:docPr id="985048080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48080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565">
        <w:t xml:space="preserve">Vaihe </w:t>
      </w:r>
      <w:r>
        <w:t>4</w:t>
      </w:r>
      <w:r w:rsidRPr="00713565">
        <w:t xml:space="preserve">: </w:t>
      </w:r>
      <w:r>
        <w:rPr>
          <w:color w:val="FF5C5C" w:themeColor="accent2"/>
        </w:rPr>
        <w:br/>
      </w:r>
      <w:r>
        <w:t>Toteuta suunnitellut toimenpiteet</w:t>
      </w:r>
    </w:p>
    <w:p w14:paraId="0D5ABC88" w14:textId="77777777" w:rsidR="00891C09" w:rsidRPr="00514263" w:rsidRDefault="00891C09" w:rsidP="00891C09">
      <w:pPr>
        <w:pStyle w:val="Bullet-lista"/>
        <w:numPr>
          <w:ilvl w:val="0"/>
          <w:numId w:val="0"/>
        </w:numPr>
        <w:rPr>
          <w:lang w:val="fi-FI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4A1B5FC" wp14:editId="5ACF7251">
                <wp:simplePos x="0" y="0"/>
                <wp:positionH relativeFrom="column">
                  <wp:posOffset>934049</wp:posOffset>
                </wp:positionH>
                <wp:positionV relativeFrom="paragraph">
                  <wp:posOffset>16182</wp:posOffset>
                </wp:positionV>
                <wp:extent cx="4058292" cy="0"/>
                <wp:effectExtent l="0" t="12700" r="18415" b="12700"/>
                <wp:wrapNone/>
                <wp:docPr id="312708793" name="Suora yhdysviiva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29D49785">
              <v:line id="Suora yhdysviiva 61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7fd7e4 [3206]" strokeweight="2.25pt" from="73.55pt,1.25pt" to="393.1pt,1.25pt" w14:anchorId="0443A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">
                <v:stroke joinstyle="miter"/>
              </v:line>
            </w:pict>
          </mc:Fallback>
        </mc:AlternateContent>
      </w:r>
    </w:p>
    <w:p w14:paraId="2FBC355A" w14:textId="77777777" w:rsidR="00891C09" w:rsidRPr="00891C09" w:rsidRDefault="00891C09" w:rsidP="00891C09">
      <w:pPr>
        <w:rPr>
          <w:rStyle w:val="normaltextrun"/>
        </w:rPr>
      </w:pPr>
      <w:r w:rsidRPr="00891C09">
        <w:rPr>
          <w:rStyle w:val="normaltextrun"/>
        </w:rPr>
        <w:t>Tässä toimintamallin vaiheessa on tarkoitus varmistaa, että sovitut mielenterveyttä edistävät toimenpiteet toteutetaan suunnitelmien mukaisesti.</w:t>
      </w:r>
    </w:p>
    <w:p w14:paraId="62578DB8" w14:textId="77777777" w:rsidR="00891C09" w:rsidRPr="00A532EF" w:rsidRDefault="00891C09" w:rsidP="00A532EF">
      <w:pPr>
        <w:pStyle w:val="ListParagraph"/>
        <w:rPr>
          <w:rStyle w:val="normaltextrun"/>
        </w:rPr>
      </w:pPr>
      <w:r w:rsidRPr="00A532EF">
        <w:rPr>
          <w:rStyle w:val="normaltextrun"/>
        </w:rPr>
        <w:t>Suunnittele, miten toimenpiteistä viestitään työpaikalla.</w:t>
      </w:r>
    </w:p>
    <w:p w14:paraId="53E4A562" w14:textId="77777777" w:rsidR="00891C09" w:rsidRPr="00A532EF" w:rsidRDefault="00891C09" w:rsidP="00A532EF">
      <w:pPr>
        <w:pStyle w:val="ListParagraph"/>
        <w:rPr>
          <w:rStyle w:val="normaltextrun"/>
        </w:rPr>
      </w:pPr>
      <w:r w:rsidRPr="00A532EF">
        <w:rPr>
          <w:rStyle w:val="normaltextrun"/>
        </w:rPr>
        <w:t>Varmista, että esihenkilöt ja johto edistävät ja tukevat toimenpiteiden toteuttamista.</w:t>
      </w:r>
    </w:p>
    <w:p w14:paraId="05A97CC4" w14:textId="77777777" w:rsidR="00891C09" w:rsidRPr="00A532EF" w:rsidRDefault="00891C09" w:rsidP="00A532EF">
      <w:pPr>
        <w:pStyle w:val="ListParagraph"/>
        <w:rPr>
          <w:rStyle w:val="normaltextrun"/>
        </w:rPr>
      </w:pPr>
      <w:r w:rsidRPr="00A532EF">
        <w:rPr>
          <w:rStyle w:val="normaltextrun"/>
        </w:rPr>
        <w:t>Huolehdi, että toimenpiteiden vastuuhenkilöt seuraavat toimenpiteiden toteutumista ja aikatauluja</w:t>
      </w:r>
    </w:p>
    <w:p w14:paraId="34CB99F3" w14:textId="58A3A7B4" w:rsidR="00B25717" w:rsidRPr="00B25717" w:rsidRDefault="00891C09" w:rsidP="001D604D">
      <w:pPr>
        <w:pStyle w:val="ListParagraph"/>
        <w:spacing w:after="360"/>
      </w:pPr>
      <w:r w:rsidRPr="00A532EF">
        <w:rPr>
          <w:rStyle w:val="normaltextrun"/>
        </w:rPr>
        <w:t>Jos toiminta ei toteudu suunnitellusti, pysähdy pohtimaan, miltä osin suunnitelmia tulee muokata.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32EF" w14:paraId="6472BC83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777F29C7" w14:textId="61625C19" w:rsidR="00A532EF" w:rsidRDefault="00A532EF" w:rsidP="00A532EF">
            <w:pPr>
              <w:pStyle w:val="Heading3"/>
            </w:pPr>
            <w:r w:rsidRPr="00A532EF">
              <w:t>Tehtävä: Kopioi tähän aiemmassa vaiheessa määritellyt mielenterveyttä edistävät toimenpiteet</w:t>
            </w:r>
            <w:r>
              <w:t>.</w:t>
            </w:r>
          </w:p>
        </w:tc>
      </w:tr>
      <w:tr w:rsidR="00A532EF" w14:paraId="248E1944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20B6EC25" w14:textId="77777777" w:rsidR="00A532EF" w:rsidRDefault="00A532EF" w:rsidP="00F832D6">
            <w:r>
              <w:t>Kirjaa vastauksesi tähän</w:t>
            </w:r>
          </w:p>
        </w:tc>
      </w:tr>
    </w:tbl>
    <w:p w14:paraId="0FED32BF" w14:textId="77777777" w:rsidR="00A532EF" w:rsidRDefault="00A532EF" w:rsidP="00A532EF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32EF" w14:paraId="0A4087EA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19C0887B" w14:textId="7D6B2C81" w:rsidR="00A532EF" w:rsidRDefault="00A532EF" w:rsidP="00F832D6">
            <w:pPr>
              <w:pStyle w:val="Heading3"/>
            </w:pPr>
            <w:r w:rsidRPr="00A532EF">
              <w:t>Tehtävä: Miten toimenpiteistä viestitään?</w:t>
            </w:r>
          </w:p>
        </w:tc>
      </w:tr>
      <w:tr w:rsidR="00A532EF" w14:paraId="7DD7E358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68AADC72" w14:textId="77777777" w:rsidR="00A532EF" w:rsidRDefault="00A532EF" w:rsidP="00F832D6">
            <w:r>
              <w:t>Kirjaa vastauksesi tähän</w:t>
            </w:r>
          </w:p>
        </w:tc>
      </w:tr>
    </w:tbl>
    <w:p w14:paraId="285A17D1" w14:textId="77777777" w:rsidR="00A532EF" w:rsidRDefault="00A532EF" w:rsidP="00A532EF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32EF" w14:paraId="5FDC6694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23506FC4" w14:textId="4E8DCA22" w:rsidR="00A532EF" w:rsidRDefault="00A532EF" w:rsidP="00F832D6">
            <w:pPr>
              <w:pStyle w:val="Heading3"/>
            </w:pPr>
            <w:r w:rsidRPr="00A532EF">
              <w:t>Tähän voitte halutessanne kirjata, jos on tarpeen muokata suunnitelmia</w:t>
            </w:r>
          </w:p>
        </w:tc>
      </w:tr>
      <w:tr w:rsidR="00A532EF" w14:paraId="3F10CF2E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25581455" w14:textId="77777777" w:rsidR="00A532EF" w:rsidRDefault="00A532EF" w:rsidP="00F832D6">
            <w:r>
              <w:t>Kirjaa vastauksesi tähän</w:t>
            </w:r>
          </w:p>
        </w:tc>
      </w:tr>
    </w:tbl>
    <w:p w14:paraId="26FA50E8" w14:textId="4530B14E" w:rsidR="00891C09" w:rsidRPr="00904B59" w:rsidRDefault="00891C09" w:rsidP="00904B59">
      <w:pPr>
        <w:tabs>
          <w:tab w:val="clear" w:pos="5220"/>
        </w:tabs>
        <w:spacing w:after="160" w:line="259" w:lineRule="auto"/>
        <w:rPr>
          <w:rStyle w:val="KuvatekstiChar"/>
          <w:rFonts w:ascii="Rajdhani Medium" w:hAnsi="Rajdhani Medium" w:cs="Rajdhani Medium"/>
          <w:color w:val="003C78" w:themeColor="text1"/>
          <w:sz w:val="32"/>
          <w:szCs w:val="32"/>
        </w:rPr>
      </w:pPr>
      <w:r>
        <w:rPr>
          <w:rFonts w:ascii="Rajdhani Medium" w:hAnsi="Rajdhani Medium" w:cs="Rajdhani Medium"/>
          <w:color w:val="003C78" w:themeColor="text1"/>
          <w:sz w:val="32"/>
          <w:szCs w:val="32"/>
        </w:rPr>
        <w:br w:type="page"/>
      </w:r>
    </w:p>
    <w:p w14:paraId="6BFE8AC0" w14:textId="55D9AEEC" w:rsidR="00891C09" w:rsidRDefault="00891C09" w:rsidP="00891C09">
      <w:pPr>
        <w:pStyle w:val="Heading2"/>
      </w:pPr>
      <w:r w:rsidRPr="00866B8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6B138E" wp14:editId="52E7DB06">
            <wp:simplePos x="0" y="0"/>
            <wp:positionH relativeFrom="column">
              <wp:posOffset>-59690</wp:posOffset>
            </wp:positionH>
            <wp:positionV relativeFrom="paragraph">
              <wp:posOffset>9525</wp:posOffset>
            </wp:positionV>
            <wp:extent cx="986155" cy="921385"/>
            <wp:effectExtent l="0" t="0" r="0" b="0"/>
            <wp:wrapSquare wrapText="bothSides"/>
            <wp:docPr id="1027896116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96116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565">
        <w:t xml:space="preserve">Vaihe </w:t>
      </w:r>
      <w:r>
        <w:t>5</w:t>
      </w:r>
      <w:r w:rsidRPr="00713565">
        <w:t xml:space="preserve">: </w:t>
      </w:r>
      <w:r>
        <w:rPr>
          <w:color w:val="FF5C5C" w:themeColor="accent2"/>
        </w:rPr>
        <w:br/>
      </w:r>
      <w:r>
        <w:t>Arvioi ja kehitä toimintaa</w:t>
      </w:r>
    </w:p>
    <w:p w14:paraId="1F1DE9FA" w14:textId="77777777" w:rsidR="00891C09" w:rsidRPr="00514263" w:rsidRDefault="00891C09" w:rsidP="00891C09">
      <w:pPr>
        <w:pStyle w:val="Bullet-lista"/>
        <w:numPr>
          <w:ilvl w:val="0"/>
          <w:numId w:val="0"/>
        </w:numPr>
        <w:rPr>
          <w:lang w:val="fi-FI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F29333E" wp14:editId="1A9FBD59">
                <wp:simplePos x="0" y="0"/>
                <wp:positionH relativeFrom="column">
                  <wp:posOffset>934049</wp:posOffset>
                </wp:positionH>
                <wp:positionV relativeFrom="paragraph">
                  <wp:posOffset>16182</wp:posOffset>
                </wp:positionV>
                <wp:extent cx="4058292" cy="0"/>
                <wp:effectExtent l="0" t="12700" r="18415" b="12700"/>
                <wp:wrapNone/>
                <wp:docPr id="2128604378" name="Suora yhdysviiva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134F46B4">
              <v:line id="Suora yhdysviiva 61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7fd7e4 [3206]" strokeweight="2.25pt" from="73.55pt,1.25pt" to="393.1pt,1.25pt" w14:anchorId="39AAE5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">
                <v:stroke joinstyle="miter"/>
              </v:line>
            </w:pict>
          </mc:Fallback>
        </mc:AlternateContent>
      </w:r>
    </w:p>
    <w:p w14:paraId="378DCCD2" w14:textId="77777777" w:rsidR="00891C09" w:rsidRDefault="00891C09" w:rsidP="00891C09">
      <w:r>
        <w:t>Tässä toimintamallin vaiheessa on tarkoitus seurata ja arvioida tehtyjen toimenpiteiden ja tavoitteiden toteutumista säännöllisesti yhdessä työterveyshuollon kanssa.</w:t>
      </w:r>
    </w:p>
    <w:p w14:paraId="55F7551A" w14:textId="77777777" w:rsidR="00891C09" w:rsidRDefault="00891C09" w:rsidP="00891C09">
      <w:pPr>
        <w:pStyle w:val="ListParagraph"/>
        <w:numPr>
          <w:ilvl w:val="0"/>
          <w:numId w:val="37"/>
        </w:numPr>
      </w:pPr>
      <w:r w:rsidRPr="00514263">
        <w:t xml:space="preserve">Arvioikaa yhdessä työterveyshuollon kanssa tehtyjen mielenterveyttä edistävien toimenpiteiden vaikutuksia työpaikalla. </w:t>
      </w:r>
      <w:r>
        <w:t xml:space="preserve">Millaisia vaikutuksia toimenpiteillä oli asetettuihin tavoitteisiin? </w:t>
      </w:r>
    </w:p>
    <w:p w14:paraId="0C88A4DC" w14:textId="77777777" w:rsidR="00891C09" w:rsidRPr="00514263" w:rsidRDefault="00891C09" w:rsidP="00891C09">
      <w:pPr>
        <w:pStyle w:val="ListParagraph"/>
        <w:numPr>
          <w:ilvl w:val="0"/>
          <w:numId w:val="37"/>
        </w:numPr>
      </w:pPr>
      <w:r w:rsidRPr="00514263">
        <w:t xml:space="preserve">Tunnistakaa onnistumiset ja kehittämiskohteet. Miten toimintaa on tarpeen muokata tai jatkokehittää? </w:t>
      </w:r>
    </w:p>
    <w:p w14:paraId="71293A4D" w14:textId="77777777" w:rsidR="00891C09" w:rsidRDefault="00891C09" w:rsidP="00891C09">
      <w:pPr>
        <w:pStyle w:val="ListParagraph"/>
        <w:numPr>
          <w:ilvl w:val="0"/>
          <w:numId w:val="37"/>
        </w:numPr>
      </w:pPr>
      <w:r w:rsidRPr="00514263">
        <w:t>Päivitä arvioinnin pohjalta tarvittaessa tilannekuvaa, tavoitteita ja toimenpidesuunnitelmaa.</w:t>
      </w:r>
    </w:p>
    <w:p w14:paraId="45A066CE" w14:textId="0160713E" w:rsidR="00891C09" w:rsidRDefault="00891C09">
      <w:pPr>
        <w:tabs>
          <w:tab w:val="clear" w:pos="5220"/>
        </w:tabs>
        <w:spacing w:after="160" w:line="259" w:lineRule="auto"/>
        <w:rPr>
          <w:rFonts w:ascii="Rajdhani Medium" w:hAnsi="Rajdhani Medium" w:cs="Rajdhani Medium"/>
          <w:color w:val="003C78" w:themeColor="text1"/>
          <w:sz w:val="32"/>
          <w:szCs w:val="32"/>
        </w:rPr>
      </w:pPr>
      <w:r>
        <w:rPr>
          <w:rFonts w:ascii="Rajdhani Medium" w:hAnsi="Rajdhani Medium" w:cs="Rajdhani Medium"/>
          <w:color w:val="003C78" w:themeColor="text1"/>
          <w:sz w:val="32"/>
          <w:szCs w:val="32"/>
        </w:rPr>
        <w:br w:type="page"/>
      </w:r>
    </w:p>
    <w:p w14:paraId="3F2851AB" w14:textId="171714CE" w:rsidR="00C377BD" w:rsidRPr="00C377BD" w:rsidRDefault="00C377BD" w:rsidP="00A532EF">
      <w:pPr>
        <w:pStyle w:val="Heading3"/>
      </w:pPr>
      <w:r w:rsidRPr="00C377BD">
        <w:lastRenderedPageBreak/>
        <w:t>Tehtävä: Kopioi tähän aiemmin määritetyt tavoitteet, toimenpiteet ja kuvaa mitä olette saavuttaneet. Mikäli haluat edistää useampaa tavoitetta, voit kopioida tätä sivua ja luoda jokaiselle tavoitteelle oman ketjun.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19C56833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13CC2573" w14:textId="77777777" w:rsidR="003454AE" w:rsidRDefault="003454AE" w:rsidP="00A532EF">
            <w:pPr>
              <w:pStyle w:val="Heading4"/>
            </w:pPr>
            <w:r>
              <w:t>Tavoite</w:t>
            </w:r>
          </w:p>
        </w:tc>
      </w:tr>
      <w:tr w:rsidR="003454AE" w14:paraId="0883F553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453B2194" w14:textId="77777777" w:rsidR="003454AE" w:rsidRDefault="003454AE" w:rsidP="00F832D6">
            <w:r>
              <w:t>Kirjaa vastauksesi tähän</w:t>
            </w:r>
          </w:p>
        </w:tc>
      </w:tr>
    </w:tbl>
    <w:p w14:paraId="49671A5D" w14:textId="77777777" w:rsidR="003454AE" w:rsidRDefault="003454AE" w:rsidP="00A532EF">
      <w:pPr>
        <w:pStyle w:val="Heading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134B8144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136B37E1" w14:textId="77777777" w:rsidR="003454AE" w:rsidRDefault="003454AE" w:rsidP="00A532EF">
            <w:pPr>
              <w:pStyle w:val="Heading4"/>
            </w:pPr>
            <w:r>
              <w:t>Toimenpiteet</w:t>
            </w:r>
          </w:p>
        </w:tc>
      </w:tr>
      <w:tr w:rsidR="003454AE" w14:paraId="7DD2BB95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52AACEF7" w14:textId="77777777" w:rsidR="003454AE" w:rsidRDefault="003454AE" w:rsidP="00F832D6">
            <w:r>
              <w:t>Kirjaa vastauksesi tähän</w:t>
            </w:r>
          </w:p>
        </w:tc>
      </w:tr>
    </w:tbl>
    <w:p w14:paraId="18734BE0" w14:textId="77777777" w:rsidR="003454AE" w:rsidRDefault="003454AE" w:rsidP="0034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21D33305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1A3296E3" w14:textId="2E633863" w:rsidR="003454AE" w:rsidRDefault="003454AE" w:rsidP="00A532EF">
            <w:pPr>
              <w:pStyle w:val="Heading4"/>
            </w:pPr>
            <w:r w:rsidRPr="00917A9F">
              <w:t>Toteutuivatko suunnitellut toimenpiteet? Millaisia vaikutuksia niillä oli?</w:t>
            </w:r>
          </w:p>
        </w:tc>
      </w:tr>
      <w:tr w:rsidR="003454AE" w14:paraId="7A91B25B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3E591544" w14:textId="77777777" w:rsidR="003454AE" w:rsidRDefault="003454AE" w:rsidP="00F832D6">
            <w:r>
              <w:t>Kirjaa vastauksesi tähän</w:t>
            </w:r>
          </w:p>
        </w:tc>
      </w:tr>
    </w:tbl>
    <w:p w14:paraId="42745966" w14:textId="77777777" w:rsidR="003454AE" w:rsidRDefault="003454AE" w:rsidP="0034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1CBE8FA4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04968024" w14:textId="7E30A737" w:rsidR="003454AE" w:rsidRDefault="003454AE" w:rsidP="00A532EF">
            <w:pPr>
              <w:pStyle w:val="Heading4"/>
            </w:pPr>
            <w:r w:rsidRPr="00917A9F">
              <w:t>Miten toimintaa on tarpeen muokata tai jatkokehittää?</w:t>
            </w:r>
          </w:p>
        </w:tc>
      </w:tr>
      <w:tr w:rsidR="003454AE" w14:paraId="7351F160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559940A6" w14:textId="77777777" w:rsidR="003454AE" w:rsidRDefault="003454AE" w:rsidP="00F832D6">
            <w:r>
              <w:t>Kirjaa vastauksesi tähän</w:t>
            </w:r>
          </w:p>
        </w:tc>
      </w:tr>
    </w:tbl>
    <w:p w14:paraId="29A5DE3F" w14:textId="77777777" w:rsidR="003454AE" w:rsidRDefault="003454AE" w:rsidP="0034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454AE" w14:paraId="08D53E79" w14:textId="77777777" w:rsidTr="00E25065">
        <w:tc>
          <w:tcPr>
            <w:tcW w:w="9070" w:type="dxa"/>
            <w:tcBorders>
              <w:top w:val="single" w:sz="12" w:space="0" w:color="003C78"/>
              <w:left w:val="single" w:sz="12" w:space="0" w:color="003C78"/>
              <w:bottom w:val="single" w:sz="12" w:space="0" w:color="003C78" w:themeColor="text1"/>
              <w:right w:val="single" w:sz="12" w:space="0" w:color="003C78"/>
            </w:tcBorders>
            <w:shd w:val="clear" w:color="auto" w:fill="EAF8FA" w:themeFill="accent1" w:themeFillTint="66"/>
          </w:tcPr>
          <w:p w14:paraId="5B4BDFCA" w14:textId="66DD835A" w:rsidR="003454AE" w:rsidRDefault="003454AE" w:rsidP="00A532EF">
            <w:pPr>
              <w:pStyle w:val="Heading4"/>
            </w:pPr>
            <w:r w:rsidRPr="00917A9F">
              <w:t>Jatkosuunnitelma mielenterveyden tukemiseksi</w:t>
            </w:r>
          </w:p>
        </w:tc>
      </w:tr>
      <w:tr w:rsidR="003454AE" w14:paraId="2AA97169" w14:textId="77777777" w:rsidTr="00E25065">
        <w:tc>
          <w:tcPr>
            <w:tcW w:w="9070" w:type="dxa"/>
            <w:tcBorders>
              <w:top w:val="single" w:sz="12" w:space="0" w:color="003C78" w:themeColor="text1"/>
            </w:tcBorders>
          </w:tcPr>
          <w:p w14:paraId="77CA659F" w14:textId="77777777" w:rsidR="003454AE" w:rsidRDefault="003454AE" w:rsidP="00F832D6">
            <w:r>
              <w:t>Kirjaa vastauksesi tähän</w:t>
            </w:r>
          </w:p>
        </w:tc>
      </w:tr>
    </w:tbl>
    <w:p w14:paraId="6BE51663" w14:textId="77777777" w:rsidR="003F07BF" w:rsidRPr="003F07BF" w:rsidRDefault="003F07BF" w:rsidP="0070050A"/>
    <w:sectPr w:rsidR="003F07BF" w:rsidRPr="003F07BF" w:rsidSect="00B80B44">
      <w:head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4BD0" w14:textId="77777777" w:rsidR="00134AC2" w:rsidRDefault="00134AC2" w:rsidP="00E27FF7">
      <w:r>
        <w:separator/>
      </w:r>
    </w:p>
  </w:endnote>
  <w:endnote w:type="continuationSeparator" w:id="0">
    <w:p w14:paraId="7CF659AB" w14:textId="77777777" w:rsidR="00134AC2" w:rsidRDefault="00134AC2" w:rsidP="00E2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Rajdhani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ource Sans 3 Medium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Rajdhani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F9E3" w14:textId="378A9D4C" w:rsidR="00D84B74" w:rsidRDefault="00D84B74">
    <w:pPr>
      <w:pStyle w:val="Footer"/>
    </w:pPr>
  </w:p>
  <w:p w14:paraId="64E63967" w14:textId="3932E9B4" w:rsidR="0096198B" w:rsidRDefault="0096198B">
    <w:pPr>
      <w:pStyle w:val="Footer"/>
    </w:pPr>
  </w:p>
  <w:p w14:paraId="61D0FBB4" w14:textId="77777777" w:rsidR="0096198B" w:rsidRDefault="0096198B">
    <w:pPr>
      <w:pStyle w:val="Footer"/>
    </w:pPr>
  </w:p>
  <w:p w14:paraId="266DA141" w14:textId="77777777" w:rsidR="0096198B" w:rsidRDefault="00961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B201" w14:textId="77777777" w:rsidR="00134AC2" w:rsidRDefault="00134AC2" w:rsidP="00E27FF7">
      <w:r>
        <w:separator/>
      </w:r>
    </w:p>
  </w:footnote>
  <w:footnote w:type="continuationSeparator" w:id="0">
    <w:p w14:paraId="227D4BF1" w14:textId="77777777" w:rsidR="00134AC2" w:rsidRDefault="00134AC2" w:rsidP="00E2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5B00" w14:textId="5E263004" w:rsidR="003F07BF" w:rsidRPr="003F07BF" w:rsidRDefault="00DA6346" w:rsidP="003F07BF">
    <w:pPr>
      <w:pStyle w:val="Header"/>
      <w:jc w:val="right"/>
      <w:rPr>
        <w:color w:val="003C78" w:themeColor="text1"/>
        <w:sz w:val="21"/>
        <w:szCs w:val="21"/>
      </w:rPr>
    </w:pPr>
    <w:r w:rsidRPr="003F07BF">
      <w:rPr>
        <w:noProof/>
        <w14:ligatures w14:val="standardContextual"/>
      </w:rPr>
      <w:drawing>
        <wp:anchor distT="0" distB="0" distL="114300" distR="114300" simplePos="0" relativeHeight="251658241" behindDoc="1" locked="0" layoutInCell="1" allowOverlap="1" wp14:anchorId="3363A581" wp14:editId="434A06FB">
          <wp:simplePos x="0" y="0"/>
          <wp:positionH relativeFrom="column">
            <wp:posOffset>-390765</wp:posOffset>
          </wp:positionH>
          <wp:positionV relativeFrom="paragraph">
            <wp:posOffset>-57046</wp:posOffset>
          </wp:positionV>
          <wp:extent cx="1471295" cy="330920"/>
          <wp:effectExtent l="0" t="0" r="0" b="0"/>
          <wp:wrapNone/>
          <wp:docPr id="1481800395" name="Kuva 1" descr="Työterveysla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800395" name="Kuva 1" descr="Työterveyslaitos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33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7BF" w:rsidRPr="003F07BF">
      <w:rPr>
        <w:color w:val="003C78" w:themeColor="text1"/>
        <w:sz w:val="21"/>
        <w:szCs w:val="21"/>
      </w:rPr>
      <w:t>Toimintamalli mielenterveyttä tukevaan työterveysyhteistyöhön</w:t>
    </w:r>
  </w:p>
  <w:p w14:paraId="16E36A5E" w14:textId="78B5E3BE" w:rsidR="00B80B44" w:rsidRDefault="00B80B44" w:rsidP="003F07BF">
    <w:pPr>
      <w:pStyle w:val="Header"/>
      <w:jc w:val="right"/>
      <w:rPr>
        <w:color w:val="003C78" w:themeColor="text1"/>
        <w:sz w:val="21"/>
        <w:szCs w:val="21"/>
      </w:rPr>
    </w:pPr>
  </w:p>
  <w:p w14:paraId="61433A8A" w14:textId="228DEEAD" w:rsidR="00B80B44" w:rsidRDefault="00B80B44" w:rsidP="00B80B44">
    <w:pPr>
      <w:pStyle w:val="Header"/>
      <w:rPr>
        <w:color w:val="003C78" w:themeColor="text1"/>
        <w:sz w:val="21"/>
        <w:szCs w:val="21"/>
      </w:rPr>
    </w:pPr>
  </w:p>
  <w:p w14:paraId="447EEF47" w14:textId="77777777" w:rsidR="00B80B44" w:rsidRPr="00D81E66" w:rsidRDefault="00B80B44" w:rsidP="00B80B44">
    <w:pPr>
      <w:pStyle w:val="Header"/>
      <w:rPr>
        <w:color w:val="003C78" w:themeColor="text1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D408" w14:textId="259144DD" w:rsidR="0096198B" w:rsidRDefault="00DA6346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171DD0D" wp14:editId="6A562A53">
          <wp:simplePos x="0" y="0"/>
          <wp:positionH relativeFrom="column">
            <wp:posOffset>-465715</wp:posOffset>
          </wp:positionH>
          <wp:positionV relativeFrom="paragraph">
            <wp:posOffset>212777</wp:posOffset>
          </wp:positionV>
          <wp:extent cx="2068642" cy="465273"/>
          <wp:effectExtent l="0" t="0" r="0" b="0"/>
          <wp:wrapNone/>
          <wp:docPr id="1694321172" name="Kuva 1" descr="Työterveysla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21172" name="Kuva 1" descr="Työterveyslaitos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4" cy="471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4BA47" w14:textId="32D2C38A" w:rsidR="0096198B" w:rsidRDefault="0096198B">
    <w:pPr>
      <w:pStyle w:val="Header"/>
    </w:pPr>
  </w:p>
  <w:p w14:paraId="0C7A6963" w14:textId="27DAEF50" w:rsidR="0096198B" w:rsidRDefault="0096198B">
    <w:pPr>
      <w:pStyle w:val="Header"/>
    </w:pPr>
  </w:p>
  <w:p w14:paraId="60EE0FF0" w14:textId="348D954C" w:rsidR="00D84B74" w:rsidRDefault="00D84B74">
    <w:pPr>
      <w:pStyle w:val="Header"/>
    </w:pPr>
  </w:p>
  <w:p w14:paraId="0A072903" w14:textId="1CAC0FF1" w:rsidR="00D84B74" w:rsidRDefault="00D84B74">
    <w:pPr>
      <w:pStyle w:val="Header"/>
    </w:pPr>
  </w:p>
  <w:p w14:paraId="245195C1" w14:textId="68DDF977" w:rsidR="00D84B74" w:rsidRDefault="00D84B74">
    <w:pPr>
      <w:pStyle w:val="Header"/>
    </w:pPr>
  </w:p>
  <w:p w14:paraId="11330F4C" w14:textId="6D2E1A2A" w:rsidR="00D84B74" w:rsidRDefault="00D84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D6"/>
    <w:multiLevelType w:val="hybridMultilevel"/>
    <w:tmpl w:val="22AA1A14"/>
    <w:lvl w:ilvl="0" w:tplc="B8A89F7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Source Sans 3" w:hAnsi="Source Sans 3" w:hint="default"/>
        <w:b/>
        <w:i w:val="0"/>
        <w:color w:val="003C78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E40"/>
    <w:multiLevelType w:val="multilevel"/>
    <w:tmpl w:val="6770C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5E1F46"/>
    <w:multiLevelType w:val="hybridMultilevel"/>
    <w:tmpl w:val="E068991A"/>
    <w:lvl w:ilvl="0" w:tplc="E570B6B6">
      <w:start w:val="1"/>
      <w:numFmt w:val="decimal"/>
      <w:lvlText w:val="%1)"/>
      <w:lvlJc w:val="left"/>
      <w:pPr>
        <w:ind w:left="720" w:hanging="360"/>
      </w:pPr>
      <w:rPr>
        <w:rFonts w:ascii="Source Sans 3 SemiBold" w:hAnsi="Source Sans 3 SemiBold" w:hint="default"/>
        <w:color w:val="003C78" w:themeColor="tex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4A8E"/>
    <w:multiLevelType w:val="multilevel"/>
    <w:tmpl w:val="61103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13356"/>
    <w:multiLevelType w:val="multilevel"/>
    <w:tmpl w:val="2F16A7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301E05"/>
    <w:multiLevelType w:val="multilevel"/>
    <w:tmpl w:val="A118B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A16C8"/>
    <w:multiLevelType w:val="multilevel"/>
    <w:tmpl w:val="5BFE7C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A11975"/>
    <w:multiLevelType w:val="hybridMultilevel"/>
    <w:tmpl w:val="A69C2D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552"/>
    <w:multiLevelType w:val="hybridMultilevel"/>
    <w:tmpl w:val="7A0A73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35CE"/>
    <w:multiLevelType w:val="multilevel"/>
    <w:tmpl w:val="EC16AA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6009F9"/>
    <w:multiLevelType w:val="hybridMultilevel"/>
    <w:tmpl w:val="A68265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6A43"/>
    <w:multiLevelType w:val="multilevel"/>
    <w:tmpl w:val="C4687362"/>
    <w:lvl w:ilvl="0">
      <w:start w:val="1"/>
      <w:numFmt w:val="decimal"/>
      <w:pStyle w:val="Heading1numeroitu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3ED07059"/>
    <w:multiLevelType w:val="hybridMultilevel"/>
    <w:tmpl w:val="9CE471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06EF1"/>
    <w:multiLevelType w:val="hybridMultilevel"/>
    <w:tmpl w:val="AB3E018E"/>
    <w:lvl w:ilvl="0" w:tplc="EDDCD0BA">
      <w:start w:val="1"/>
      <w:numFmt w:val="bullet"/>
      <w:pStyle w:val="Bullet-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202AA"/>
    <w:multiLevelType w:val="hybridMultilevel"/>
    <w:tmpl w:val="B268C9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1000A"/>
    <w:multiLevelType w:val="multilevel"/>
    <w:tmpl w:val="221270C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77358B"/>
    <w:multiLevelType w:val="multilevel"/>
    <w:tmpl w:val="DA1856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FF56A0"/>
    <w:multiLevelType w:val="multilevel"/>
    <w:tmpl w:val="EF94B96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94BB2"/>
    <w:multiLevelType w:val="hybridMultilevel"/>
    <w:tmpl w:val="6C9AB8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F264D"/>
    <w:multiLevelType w:val="multilevel"/>
    <w:tmpl w:val="EE76A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B00F15"/>
    <w:multiLevelType w:val="hybridMultilevel"/>
    <w:tmpl w:val="9DB24F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A1F8A"/>
    <w:multiLevelType w:val="multilevel"/>
    <w:tmpl w:val="2E76AE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2D3561"/>
    <w:multiLevelType w:val="hybridMultilevel"/>
    <w:tmpl w:val="DF02C972"/>
    <w:lvl w:ilvl="0" w:tplc="C0FC20B8">
      <w:start w:val="1"/>
      <w:numFmt w:val="decimal"/>
      <w:pStyle w:val="Numeroituluettelo1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94758"/>
    <w:multiLevelType w:val="hybridMultilevel"/>
    <w:tmpl w:val="952A121C"/>
    <w:lvl w:ilvl="0" w:tplc="B28292A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C6FF5"/>
    <w:multiLevelType w:val="multilevel"/>
    <w:tmpl w:val="A7CCC4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0060060">
    <w:abstractNumId w:val="23"/>
  </w:num>
  <w:num w:numId="2" w16cid:durableId="1235697006">
    <w:abstractNumId w:val="17"/>
  </w:num>
  <w:num w:numId="3" w16cid:durableId="1960842691">
    <w:abstractNumId w:val="3"/>
  </w:num>
  <w:num w:numId="4" w16cid:durableId="601381940">
    <w:abstractNumId w:val="1"/>
  </w:num>
  <w:num w:numId="5" w16cid:durableId="1771195778">
    <w:abstractNumId w:val="14"/>
  </w:num>
  <w:num w:numId="6" w16cid:durableId="1694845165">
    <w:abstractNumId w:val="0"/>
  </w:num>
  <w:num w:numId="7" w16cid:durableId="366299760">
    <w:abstractNumId w:val="22"/>
  </w:num>
  <w:num w:numId="8" w16cid:durableId="1141115597">
    <w:abstractNumId w:val="2"/>
  </w:num>
  <w:num w:numId="9" w16cid:durableId="702905317">
    <w:abstractNumId w:val="23"/>
    <w:lvlOverride w:ilvl="0">
      <w:lvl w:ilvl="0" w:tplc="B28292A4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B0019">
        <w:start w:val="1"/>
        <w:numFmt w:val="decimal"/>
        <w:lvlText w:val="%2.%1"/>
        <w:lvlJc w:val="left"/>
        <w:pPr>
          <w:ind w:left="720" w:hanging="720"/>
        </w:pPr>
        <w:rPr>
          <w:rFonts w:hint="default"/>
        </w:rPr>
      </w:lvl>
    </w:lvlOverride>
    <w:lvlOverride w:ilvl="2">
      <w:lvl w:ilvl="2" w:tplc="040B001B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 w:tplc="040B000F">
        <w:start w:val="1"/>
        <w:numFmt w:val="decimal"/>
        <w:lvlRestart w:val="0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 w:tplc="040B0019">
        <w:start w:val="1"/>
        <w:numFmt w:val="decimal"/>
        <w:lvlRestart w:val="1"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 w:tplc="040B001B">
        <w:start w:val="1"/>
        <w:numFmt w:val="lowerRoman"/>
        <w:lvlText w:val="%6."/>
        <w:lvlJc w:val="right"/>
        <w:pPr>
          <w:ind w:left="720" w:hanging="720"/>
        </w:pPr>
        <w:rPr>
          <w:rFonts w:hint="default"/>
        </w:rPr>
      </w:lvl>
    </w:lvlOverride>
    <w:lvlOverride w:ilvl="6">
      <w:lvl w:ilvl="6" w:tplc="040B000F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 w:tplc="040B0019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 w:tplc="040B001B">
        <w:start w:val="1"/>
        <w:numFmt w:val="lowerRoman"/>
        <w:lvlText w:val="%9."/>
        <w:lvlJc w:val="right"/>
        <w:pPr>
          <w:ind w:left="720" w:hanging="720"/>
        </w:pPr>
        <w:rPr>
          <w:rFonts w:hint="default"/>
        </w:rPr>
      </w:lvl>
    </w:lvlOverride>
  </w:num>
  <w:num w:numId="10" w16cid:durableId="2089644080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1" w16cid:durableId="1460295301">
    <w:abstractNumId w:val="19"/>
  </w:num>
  <w:num w:numId="12" w16cid:durableId="92746608">
    <w:abstractNumId w:val="5"/>
  </w:num>
  <w:num w:numId="13" w16cid:durableId="181463416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4" w16cid:durableId="82242871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5" w16cid:durableId="1326544710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6" w16cid:durableId="115148342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7" w16cid:durableId="1147547871">
    <w:abstractNumId w:val="4"/>
  </w:num>
  <w:num w:numId="18" w16cid:durableId="1635284027">
    <w:abstractNumId w:val="4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9" w16cid:durableId="916866354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0" w16cid:durableId="1038698961">
    <w:abstractNumId w:val="4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163710135">
    <w:abstractNumId w:val="6"/>
  </w:num>
  <w:num w:numId="22" w16cid:durableId="1364093390">
    <w:abstractNumId w:val="15"/>
  </w:num>
  <w:num w:numId="23" w16cid:durableId="1204905846">
    <w:abstractNumId w:val="21"/>
  </w:num>
  <w:num w:numId="24" w16cid:durableId="413433667">
    <w:abstractNumId w:val="24"/>
  </w:num>
  <w:num w:numId="25" w16cid:durableId="1591549699">
    <w:abstractNumId w:val="24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6" w16cid:durableId="1793550855">
    <w:abstractNumId w:val="16"/>
  </w:num>
  <w:num w:numId="27" w16cid:durableId="752704222">
    <w:abstractNumId w:val="9"/>
  </w:num>
  <w:num w:numId="28" w16cid:durableId="907493666">
    <w:abstractNumId w:val="9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Rajdhani Medium" w:hAnsi="Rajdhani Medium" w:hint="default"/>
          <w:b w:val="0"/>
          <w:i w:val="0"/>
          <w:color w:val="003C78" w:themeColor="text1"/>
          <w:sz w:val="48"/>
          <w:lang w:val="fi-FI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9" w16cid:durableId="821698361">
    <w:abstractNumId w:val="22"/>
    <w:lvlOverride w:ilvl="0">
      <w:startOverride w:val="1"/>
    </w:lvlOverride>
  </w:num>
  <w:num w:numId="30" w16cid:durableId="1731734054">
    <w:abstractNumId w:val="11"/>
  </w:num>
  <w:num w:numId="31" w16cid:durableId="1786923119">
    <w:abstractNumId w:val="13"/>
  </w:num>
  <w:num w:numId="32" w16cid:durableId="205725267">
    <w:abstractNumId w:val="7"/>
  </w:num>
  <w:num w:numId="33" w16cid:durableId="1332483868">
    <w:abstractNumId w:val="8"/>
  </w:num>
  <w:num w:numId="34" w16cid:durableId="1153302615">
    <w:abstractNumId w:val="10"/>
  </w:num>
  <w:num w:numId="35" w16cid:durableId="2049528953">
    <w:abstractNumId w:val="20"/>
  </w:num>
  <w:num w:numId="36" w16cid:durableId="408115063">
    <w:abstractNumId w:val="12"/>
  </w:num>
  <w:num w:numId="37" w16cid:durableId="1390109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8F"/>
    <w:rsid w:val="00020460"/>
    <w:rsid w:val="00023BC3"/>
    <w:rsid w:val="00032E37"/>
    <w:rsid w:val="000453DB"/>
    <w:rsid w:val="00051D3C"/>
    <w:rsid w:val="000530DE"/>
    <w:rsid w:val="00074D58"/>
    <w:rsid w:val="00082BAB"/>
    <w:rsid w:val="000951C2"/>
    <w:rsid w:val="000B4D35"/>
    <w:rsid w:val="000B6A67"/>
    <w:rsid w:val="000C6865"/>
    <w:rsid w:val="000D0F01"/>
    <w:rsid w:val="000D6A98"/>
    <w:rsid w:val="000D7F77"/>
    <w:rsid w:val="000E3C9E"/>
    <w:rsid w:val="000E64A8"/>
    <w:rsid w:val="000F46BB"/>
    <w:rsid w:val="00106FF3"/>
    <w:rsid w:val="00107AD5"/>
    <w:rsid w:val="001103BB"/>
    <w:rsid w:val="00122207"/>
    <w:rsid w:val="00126C6C"/>
    <w:rsid w:val="001330C8"/>
    <w:rsid w:val="00133A9A"/>
    <w:rsid w:val="00134AC2"/>
    <w:rsid w:val="00141E0A"/>
    <w:rsid w:val="00152748"/>
    <w:rsid w:val="00176025"/>
    <w:rsid w:val="00185B1E"/>
    <w:rsid w:val="001A314C"/>
    <w:rsid w:val="001C6E23"/>
    <w:rsid w:val="001D604D"/>
    <w:rsid w:val="001D65B2"/>
    <w:rsid w:val="001E69C9"/>
    <w:rsid w:val="001E768F"/>
    <w:rsid w:val="00214A8C"/>
    <w:rsid w:val="00235586"/>
    <w:rsid w:val="002379CA"/>
    <w:rsid w:val="00242773"/>
    <w:rsid w:val="00243CC8"/>
    <w:rsid w:val="00243CE3"/>
    <w:rsid w:val="002516C3"/>
    <w:rsid w:val="00252699"/>
    <w:rsid w:val="0025504C"/>
    <w:rsid w:val="002668B1"/>
    <w:rsid w:val="0028769C"/>
    <w:rsid w:val="002918F3"/>
    <w:rsid w:val="002935E8"/>
    <w:rsid w:val="002C12C7"/>
    <w:rsid w:val="002C319F"/>
    <w:rsid w:val="002C7367"/>
    <w:rsid w:val="002E2D39"/>
    <w:rsid w:val="002F11C0"/>
    <w:rsid w:val="002F71D6"/>
    <w:rsid w:val="00302035"/>
    <w:rsid w:val="003212DF"/>
    <w:rsid w:val="00326C9E"/>
    <w:rsid w:val="003324CC"/>
    <w:rsid w:val="0033570D"/>
    <w:rsid w:val="003454AE"/>
    <w:rsid w:val="003720C0"/>
    <w:rsid w:val="00375656"/>
    <w:rsid w:val="003858C0"/>
    <w:rsid w:val="00392919"/>
    <w:rsid w:val="00394C79"/>
    <w:rsid w:val="003A2529"/>
    <w:rsid w:val="003A391B"/>
    <w:rsid w:val="003A6C23"/>
    <w:rsid w:val="003B02A3"/>
    <w:rsid w:val="003D3915"/>
    <w:rsid w:val="003D4159"/>
    <w:rsid w:val="003F07BF"/>
    <w:rsid w:val="003F4656"/>
    <w:rsid w:val="0041004E"/>
    <w:rsid w:val="0042685D"/>
    <w:rsid w:val="004308BA"/>
    <w:rsid w:val="00440190"/>
    <w:rsid w:val="00473F9E"/>
    <w:rsid w:val="00474AE1"/>
    <w:rsid w:val="00487E1C"/>
    <w:rsid w:val="00492524"/>
    <w:rsid w:val="004A029B"/>
    <w:rsid w:val="004A2227"/>
    <w:rsid w:val="004A27AF"/>
    <w:rsid w:val="004A3740"/>
    <w:rsid w:val="004C347D"/>
    <w:rsid w:val="004C36FD"/>
    <w:rsid w:val="004C709C"/>
    <w:rsid w:val="004C7A71"/>
    <w:rsid w:val="004D37CE"/>
    <w:rsid w:val="004D7894"/>
    <w:rsid w:val="004E07FA"/>
    <w:rsid w:val="004E550C"/>
    <w:rsid w:val="004F3739"/>
    <w:rsid w:val="004F483C"/>
    <w:rsid w:val="00501A0D"/>
    <w:rsid w:val="00501F49"/>
    <w:rsid w:val="00506CE7"/>
    <w:rsid w:val="00514460"/>
    <w:rsid w:val="005163E3"/>
    <w:rsid w:val="00545232"/>
    <w:rsid w:val="00547F8B"/>
    <w:rsid w:val="00552A43"/>
    <w:rsid w:val="00561F2F"/>
    <w:rsid w:val="005633D0"/>
    <w:rsid w:val="0058670F"/>
    <w:rsid w:val="005938DD"/>
    <w:rsid w:val="005977A4"/>
    <w:rsid w:val="005A341E"/>
    <w:rsid w:val="005C2A1F"/>
    <w:rsid w:val="005D3866"/>
    <w:rsid w:val="005E72D8"/>
    <w:rsid w:val="005F3321"/>
    <w:rsid w:val="005F592C"/>
    <w:rsid w:val="005F6BAB"/>
    <w:rsid w:val="006022C2"/>
    <w:rsid w:val="00602A5A"/>
    <w:rsid w:val="00605F57"/>
    <w:rsid w:val="00610F9E"/>
    <w:rsid w:val="00621342"/>
    <w:rsid w:val="006243B1"/>
    <w:rsid w:val="006325FD"/>
    <w:rsid w:val="0066132C"/>
    <w:rsid w:val="006653C3"/>
    <w:rsid w:val="00672C43"/>
    <w:rsid w:val="00677283"/>
    <w:rsid w:val="00695618"/>
    <w:rsid w:val="00696278"/>
    <w:rsid w:val="006A18E0"/>
    <w:rsid w:val="006B4492"/>
    <w:rsid w:val="006C541E"/>
    <w:rsid w:val="006C5A1D"/>
    <w:rsid w:val="006C5F6D"/>
    <w:rsid w:val="006C6F5E"/>
    <w:rsid w:val="006D2A02"/>
    <w:rsid w:val="006D2FAA"/>
    <w:rsid w:val="006D341F"/>
    <w:rsid w:val="006E1F7D"/>
    <w:rsid w:val="006E7145"/>
    <w:rsid w:val="0070050A"/>
    <w:rsid w:val="00704A8E"/>
    <w:rsid w:val="00726C2A"/>
    <w:rsid w:val="007270C2"/>
    <w:rsid w:val="00750524"/>
    <w:rsid w:val="00751E71"/>
    <w:rsid w:val="00756D2A"/>
    <w:rsid w:val="00763F86"/>
    <w:rsid w:val="00765C15"/>
    <w:rsid w:val="00775AD2"/>
    <w:rsid w:val="00787839"/>
    <w:rsid w:val="00793A51"/>
    <w:rsid w:val="007A317C"/>
    <w:rsid w:val="007A3A18"/>
    <w:rsid w:val="007C50BA"/>
    <w:rsid w:val="007D75EE"/>
    <w:rsid w:val="007F4911"/>
    <w:rsid w:val="007F7EFE"/>
    <w:rsid w:val="0080466B"/>
    <w:rsid w:val="00806914"/>
    <w:rsid w:val="0084120C"/>
    <w:rsid w:val="0086453B"/>
    <w:rsid w:val="00866723"/>
    <w:rsid w:val="00891C09"/>
    <w:rsid w:val="008A0BEF"/>
    <w:rsid w:val="008B4C00"/>
    <w:rsid w:val="008B5715"/>
    <w:rsid w:val="008B7F66"/>
    <w:rsid w:val="008C3A55"/>
    <w:rsid w:val="008C4793"/>
    <w:rsid w:val="008C5347"/>
    <w:rsid w:val="008C6DDB"/>
    <w:rsid w:val="008D0957"/>
    <w:rsid w:val="008D15EE"/>
    <w:rsid w:val="008D1CA3"/>
    <w:rsid w:val="008D704A"/>
    <w:rsid w:val="00904B59"/>
    <w:rsid w:val="00905E0A"/>
    <w:rsid w:val="00907535"/>
    <w:rsid w:val="00910F64"/>
    <w:rsid w:val="00917A9F"/>
    <w:rsid w:val="00917F87"/>
    <w:rsid w:val="0092370B"/>
    <w:rsid w:val="00956F44"/>
    <w:rsid w:val="0096198B"/>
    <w:rsid w:val="00971EF6"/>
    <w:rsid w:val="00976B86"/>
    <w:rsid w:val="009850FA"/>
    <w:rsid w:val="009B0B37"/>
    <w:rsid w:val="009B0FBC"/>
    <w:rsid w:val="009D2DED"/>
    <w:rsid w:val="009E1F23"/>
    <w:rsid w:val="009E247D"/>
    <w:rsid w:val="009E423D"/>
    <w:rsid w:val="009E7E4C"/>
    <w:rsid w:val="009F7335"/>
    <w:rsid w:val="00A01328"/>
    <w:rsid w:val="00A12C2D"/>
    <w:rsid w:val="00A164E7"/>
    <w:rsid w:val="00A1731F"/>
    <w:rsid w:val="00A17A5C"/>
    <w:rsid w:val="00A231BB"/>
    <w:rsid w:val="00A24BAF"/>
    <w:rsid w:val="00A24CCA"/>
    <w:rsid w:val="00A42F32"/>
    <w:rsid w:val="00A51675"/>
    <w:rsid w:val="00A532EF"/>
    <w:rsid w:val="00A75FBB"/>
    <w:rsid w:val="00AC04E9"/>
    <w:rsid w:val="00AC0E10"/>
    <w:rsid w:val="00AD4793"/>
    <w:rsid w:val="00AD53BC"/>
    <w:rsid w:val="00B1132D"/>
    <w:rsid w:val="00B13071"/>
    <w:rsid w:val="00B17FE8"/>
    <w:rsid w:val="00B25717"/>
    <w:rsid w:val="00B40414"/>
    <w:rsid w:val="00B46749"/>
    <w:rsid w:val="00B54BAE"/>
    <w:rsid w:val="00B55A91"/>
    <w:rsid w:val="00B62775"/>
    <w:rsid w:val="00B635B4"/>
    <w:rsid w:val="00B638EA"/>
    <w:rsid w:val="00B7605B"/>
    <w:rsid w:val="00B77B76"/>
    <w:rsid w:val="00B80B44"/>
    <w:rsid w:val="00B82488"/>
    <w:rsid w:val="00B86E19"/>
    <w:rsid w:val="00BB7D33"/>
    <w:rsid w:val="00C24265"/>
    <w:rsid w:val="00C36B80"/>
    <w:rsid w:val="00C377BD"/>
    <w:rsid w:val="00C56875"/>
    <w:rsid w:val="00C57CA9"/>
    <w:rsid w:val="00C62A03"/>
    <w:rsid w:val="00C85B00"/>
    <w:rsid w:val="00C8629F"/>
    <w:rsid w:val="00C94C9A"/>
    <w:rsid w:val="00CA4E9B"/>
    <w:rsid w:val="00CA5CFC"/>
    <w:rsid w:val="00CC25F9"/>
    <w:rsid w:val="00CC6468"/>
    <w:rsid w:val="00CE6E6F"/>
    <w:rsid w:val="00CF1D9F"/>
    <w:rsid w:val="00D34CF8"/>
    <w:rsid w:val="00D50799"/>
    <w:rsid w:val="00D5354B"/>
    <w:rsid w:val="00D56824"/>
    <w:rsid w:val="00D57EA8"/>
    <w:rsid w:val="00D6413F"/>
    <w:rsid w:val="00D646BF"/>
    <w:rsid w:val="00D72DA6"/>
    <w:rsid w:val="00D81E66"/>
    <w:rsid w:val="00D81F1F"/>
    <w:rsid w:val="00D84B74"/>
    <w:rsid w:val="00D86F08"/>
    <w:rsid w:val="00DA6346"/>
    <w:rsid w:val="00DB481E"/>
    <w:rsid w:val="00DC2B75"/>
    <w:rsid w:val="00DD21C7"/>
    <w:rsid w:val="00DD535F"/>
    <w:rsid w:val="00DF0D06"/>
    <w:rsid w:val="00E12861"/>
    <w:rsid w:val="00E21D02"/>
    <w:rsid w:val="00E25065"/>
    <w:rsid w:val="00E27FF7"/>
    <w:rsid w:val="00E40FFB"/>
    <w:rsid w:val="00E422FB"/>
    <w:rsid w:val="00E44F95"/>
    <w:rsid w:val="00E55B63"/>
    <w:rsid w:val="00E57824"/>
    <w:rsid w:val="00E60C83"/>
    <w:rsid w:val="00E62ED5"/>
    <w:rsid w:val="00E651D6"/>
    <w:rsid w:val="00E67647"/>
    <w:rsid w:val="00E6767A"/>
    <w:rsid w:val="00E70C86"/>
    <w:rsid w:val="00E735C1"/>
    <w:rsid w:val="00E8722D"/>
    <w:rsid w:val="00EA1D8A"/>
    <w:rsid w:val="00EA3F46"/>
    <w:rsid w:val="00EA5428"/>
    <w:rsid w:val="00EB2955"/>
    <w:rsid w:val="00EC1708"/>
    <w:rsid w:val="00EC28C5"/>
    <w:rsid w:val="00EC3F16"/>
    <w:rsid w:val="00EC40E3"/>
    <w:rsid w:val="00ED3CA9"/>
    <w:rsid w:val="00ED6F1F"/>
    <w:rsid w:val="00EE1582"/>
    <w:rsid w:val="00EE522F"/>
    <w:rsid w:val="00F005A3"/>
    <w:rsid w:val="00F01007"/>
    <w:rsid w:val="00F25F4E"/>
    <w:rsid w:val="00F318E9"/>
    <w:rsid w:val="00F3268C"/>
    <w:rsid w:val="00F42B00"/>
    <w:rsid w:val="00F444A7"/>
    <w:rsid w:val="00F72175"/>
    <w:rsid w:val="00F7399E"/>
    <w:rsid w:val="00F827E1"/>
    <w:rsid w:val="00F832D6"/>
    <w:rsid w:val="00F8628E"/>
    <w:rsid w:val="00F9728D"/>
    <w:rsid w:val="00FA1E4C"/>
    <w:rsid w:val="00FA6419"/>
    <w:rsid w:val="00FB5619"/>
    <w:rsid w:val="00FD1F1E"/>
    <w:rsid w:val="00FD630B"/>
    <w:rsid w:val="00FF44FC"/>
    <w:rsid w:val="1376D770"/>
    <w:rsid w:val="17F05475"/>
    <w:rsid w:val="2F02FB17"/>
    <w:rsid w:val="5CDAF0A2"/>
    <w:rsid w:val="749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319D7"/>
  <w15:chartTrackingRefBased/>
  <w15:docId w15:val="{06B3A028-627C-48B9-B098-DA49E97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i"/>
    <w:qFormat/>
    <w:rsid w:val="00E27FF7"/>
    <w:pPr>
      <w:tabs>
        <w:tab w:val="left" w:pos="5220"/>
      </w:tabs>
      <w:spacing w:after="360" w:line="228" w:lineRule="auto"/>
    </w:pPr>
    <w:rPr>
      <w:rFonts w:cs="Segoe UI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77BD"/>
    <w:pPr>
      <w:keepNext/>
      <w:spacing w:before="600" w:after="120" w:line="216" w:lineRule="auto"/>
      <w:outlineLvl w:val="0"/>
    </w:pPr>
    <w:rPr>
      <w:rFonts w:ascii="Source Sans 3" w:hAnsi="Source Sans 3" w:cs="Rajdhani Medium"/>
      <w:b/>
      <w:bCs/>
      <w:color w:val="003C78" w:themeColor="text2"/>
      <w:sz w:val="48"/>
      <w:szCs w:val="48"/>
      <w:lang w:val="sv-FI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377BD"/>
    <w:pPr>
      <w:keepNext/>
      <w:keepLines/>
      <w:tabs>
        <w:tab w:val="left" w:pos="709"/>
      </w:tabs>
      <w:spacing w:before="480" w:after="160"/>
      <w:outlineLvl w:val="1"/>
    </w:pPr>
    <w:rPr>
      <w:rFonts w:ascii="Source Sans 3" w:eastAsiaTheme="majorEastAsia" w:hAnsi="Source Sans 3" w:cs="Rajdhani Medium"/>
      <w:b/>
      <w:color w:val="003C78" w:themeColor="text2"/>
      <w:sz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32EF"/>
    <w:pPr>
      <w:keepNext/>
      <w:keepLines/>
      <w:spacing w:before="120" w:after="120"/>
      <w:outlineLvl w:val="2"/>
    </w:pPr>
    <w:rPr>
      <w:rFonts w:ascii="Source Sans 3" w:eastAsiaTheme="majorEastAsia" w:hAnsi="Source Sans 3" w:cs="Rajdhani Medium"/>
      <w:b/>
      <w:color w:val="003C78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532EF"/>
    <w:pPr>
      <w:keepNext/>
      <w:keepLines/>
      <w:spacing w:before="80" w:after="120"/>
      <w:outlineLvl w:val="3"/>
    </w:pPr>
    <w:rPr>
      <w:rFonts w:ascii="Source Sans 3" w:eastAsiaTheme="majorEastAsia" w:hAnsi="Source Sans 3" w:cstheme="majorBidi"/>
      <w:b/>
      <w:bCs/>
      <w:color w:val="003C78" w:themeColor="text2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32E37"/>
    <w:pPr>
      <w:keepNext/>
      <w:keepLines/>
      <w:numPr>
        <w:ilvl w:val="4"/>
        <w:numId w:val="30"/>
      </w:numPr>
      <w:spacing w:before="80" w:after="40"/>
      <w:outlineLvl w:val="4"/>
    </w:pPr>
    <w:rPr>
      <w:rFonts w:eastAsiaTheme="majorEastAsia" w:cstheme="majorBidi"/>
      <w:color w:val="6FD1E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17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E37"/>
    <w:pPr>
      <w:keepNext/>
      <w:keepLines/>
      <w:spacing w:before="40" w:after="0"/>
      <w:outlineLvl w:val="6"/>
    </w:pPr>
    <w:rPr>
      <w:rFonts w:eastAsiaTheme="majorEastAsia" w:cstheme="majorBidi"/>
      <w:color w:val="017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E37"/>
    <w:pPr>
      <w:keepNext/>
      <w:keepLines/>
      <w:spacing w:after="0"/>
      <w:outlineLvl w:val="7"/>
    </w:pPr>
    <w:rPr>
      <w:rFonts w:eastAsiaTheme="majorEastAsia" w:cstheme="majorBidi"/>
      <w:i/>
      <w:iCs/>
      <w:color w:val="0059B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E37"/>
    <w:pPr>
      <w:keepNext/>
      <w:keepLines/>
      <w:spacing w:after="0"/>
      <w:outlineLvl w:val="8"/>
    </w:pPr>
    <w:rPr>
      <w:rFonts w:eastAsiaTheme="majorEastAsia" w:cstheme="majorBidi"/>
      <w:color w:val="0059B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rsid w:val="00793A51"/>
    <w:pPr>
      <w:tabs>
        <w:tab w:val="clear" w:pos="5220"/>
        <w:tab w:val="left" w:pos="426"/>
        <w:tab w:val="right" w:leader="dot" w:pos="9070"/>
      </w:tabs>
      <w:spacing w:before="240" w:after="0" w:line="240" w:lineRule="auto"/>
    </w:pPr>
    <w:rPr>
      <w:sz w:val="21"/>
      <w:lang w:val="en-GB" w:eastAsia="fi-FI"/>
    </w:rPr>
  </w:style>
  <w:style w:type="character" w:customStyle="1" w:styleId="TOC1Char">
    <w:name w:val="TOC 1 Char"/>
    <w:basedOn w:val="DefaultParagraphFont"/>
    <w:link w:val="TOC1"/>
    <w:uiPriority w:val="39"/>
    <w:rsid w:val="00793A51"/>
    <w:rPr>
      <w:rFonts w:cs="Segoe UI"/>
      <w:sz w:val="21"/>
      <w:lang w:val="en-GB" w:eastAsia="fi-FI"/>
      <w14:ligatures w14:val="none"/>
    </w:rPr>
  </w:style>
  <w:style w:type="paragraph" w:styleId="TOC2">
    <w:name w:val="toc 2"/>
    <w:basedOn w:val="Normal"/>
    <w:next w:val="Normal"/>
    <w:link w:val="TOC2Char"/>
    <w:autoRedefine/>
    <w:uiPriority w:val="39"/>
    <w:rsid w:val="00793A51"/>
    <w:pPr>
      <w:tabs>
        <w:tab w:val="clear" w:pos="5220"/>
        <w:tab w:val="left" w:pos="426"/>
        <w:tab w:val="right" w:leader="dot" w:pos="9333"/>
      </w:tabs>
      <w:spacing w:after="0" w:line="240" w:lineRule="auto"/>
      <w:ind w:left="567" w:hanging="567"/>
    </w:pPr>
    <w:rPr>
      <w:sz w:val="21"/>
      <w:lang w:val="en-GB" w:eastAsia="fi-FI"/>
    </w:rPr>
  </w:style>
  <w:style w:type="character" w:customStyle="1" w:styleId="TOC2Char">
    <w:name w:val="TOC 2 Char"/>
    <w:basedOn w:val="TOC1Char"/>
    <w:link w:val="TOC2"/>
    <w:uiPriority w:val="39"/>
    <w:rsid w:val="00793A51"/>
    <w:rPr>
      <w:rFonts w:cs="Segoe UI"/>
      <w:sz w:val="21"/>
      <w:lang w:val="en-GB" w:eastAsia="fi-FI"/>
      <w14:ligatures w14:val="none"/>
    </w:rPr>
  </w:style>
  <w:style w:type="paragraph" w:customStyle="1" w:styleId="Copyrightinfo-sivu">
    <w:name w:val="Copyright/info-sivu"/>
    <w:basedOn w:val="Normal"/>
    <w:link w:val="Copyrightinfo-sivuChar"/>
    <w:qFormat/>
    <w:rsid w:val="00CC25F9"/>
    <w:pPr>
      <w:tabs>
        <w:tab w:val="clear" w:pos="5220"/>
      </w:tabs>
      <w:spacing w:after="120"/>
    </w:pPr>
    <w:rPr>
      <w:color w:val="003C78" w:themeColor="text1"/>
      <w:sz w:val="18"/>
      <w:szCs w:val="18"/>
    </w:rPr>
  </w:style>
  <w:style w:type="character" w:customStyle="1" w:styleId="Copyrightinfo-sivuChar">
    <w:name w:val="Copyright/info-sivu Char"/>
    <w:basedOn w:val="DefaultParagraphFont"/>
    <w:link w:val="Copyrightinfo-sivu"/>
    <w:rsid w:val="00CC25F9"/>
    <w:rPr>
      <w:rFonts w:cs="Segoe UI"/>
      <w:color w:val="003C78" w:themeColor="text1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rsid w:val="00C377BD"/>
    <w:rPr>
      <w:rFonts w:ascii="Source Sans 3" w:hAnsi="Source Sans 3" w:cs="Rajdhani Medium"/>
      <w:b/>
      <w:bCs/>
      <w:color w:val="003C78" w:themeColor="text2"/>
      <w:sz w:val="48"/>
      <w:szCs w:val="48"/>
      <w:lang w:val="sv-FI"/>
    </w:rPr>
  </w:style>
  <w:style w:type="paragraph" w:customStyle="1" w:styleId="Ingressi">
    <w:name w:val="Ingressi"/>
    <w:basedOn w:val="Heading1"/>
    <w:link w:val="IngressiChar"/>
    <w:rsid w:val="00750524"/>
    <w:pPr>
      <w:spacing w:before="0" w:after="720" w:line="228" w:lineRule="auto"/>
    </w:pPr>
    <w:rPr>
      <w:rFonts w:ascii="Segoe UI Semilight" w:eastAsia="Times New Roman" w:hAnsi="Segoe UI Semilight" w:cs="Segoe UI Semilight"/>
      <w:szCs w:val="28"/>
    </w:rPr>
  </w:style>
  <w:style w:type="character" w:customStyle="1" w:styleId="IngressiChar">
    <w:name w:val="Ingressi Char"/>
    <w:basedOn w:val="Heading1Char"/>
    <w:link w:val="Ingressi"/>
    <w:rsid w:val="00750524"/>
    <w:rPr>
      <w:rFonts w:ascii="Segoe UI Semilight" w:hAnsi="Segoe UI Semilight" w:cs="Segoe UI Semilight"/>
      <w:b/>
      <w:bCs/>
      <w:color w:val="003C78" w:themeColor="text2"/>
      <w:sz w:val="32"/>
      <w:szCs w:val="28"/>
      <w:lang w:val="sv-FI"/>
    </w:rPr>
  </w:style>
  <w:style w:type="character" w:customStyle="1" w:styleId="Heading2Char">
    <w:name w:val="Heading 2 Char"/>
    <w:basedOn w:val="DefaultParagraphFont"/>
    <w:link w:val="Heading2"/>
    <w:uiPriority w:val="9"/>
    <w:rsid w:val="00C377BD"/>
    <w:rPr>
      <w:rFonts w:ascii="Source Sans 3" w:eastAsiaTheme="majorEastAsia" w:hAnsi="Source Sans 3" w:cs="Rajdhani Medium"/>
      <w:b/>
      <w:color w:val="003C78" w:themeColor="text2"/>
      <w:sz w:val="40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532EF"/>
    <w:rPr>
      <w:rFonts w:ascii="Source Sans 3" w:eastAsiaTheme="majorEastAsia" w:hAnsi="Source Sans 3" w:cs="Rajdhani Medium"/>
      <w:b/>
      <w:color w:val="003C78" w:themeColor="text1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532EF"/>
    <w:rPr>
      <w:rFonts w:ascii="Source Sans 3" w:eastAsiaTheme="majorEastAsia" w:hAnsi="Source Sans 3" w:cstheme="majorBidi"/>
      <w:b/>
      <w:bCs/>
      <w:color w:val="003C78" w:themeColor="text2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E37"/>
    <w:rPr>
      <w:rFonts w:eastAsiaTheme="majorEastAsia" w:cstheme="majorBidi"/>
      <w:color w:val="6FD1E0" w:themeColor="accent1" w:themeShade="BF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E37"/>
    <w:rPr>
      <w:rFonts w:eastAsiaTheme="majorEastAsia" w:cstheme="majorBidi"/>
      <w:i/>
      <w:iCs/>
      <w:color w:val="017FFF" w:themeColor="text1" w:themeTint="A6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E37"/>
    <w:rPr>
      <w:rFonts w:eastAsiaTheme="majorEastAsia" w:cstheme="majorBidi"/>
      <w:color w:val="017FFF" w:themeColor="text1" w:themeTint="A6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E37"/>
    <w:rPr>
      <w:rFonts w:eastAsiaTheme="majorEastAsia" w:cstheme="majorBidi"/>
      <w:i/>
      <w:iCs/>
      <w:color w:val="0059B3" w:themeColor="text1" w:themeTint="D8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E37"/>
    <w:rPr>
      <w:rFonts w:eastAsiaTheme="majorEastAsia" w:cstheme="majorBidi"/>
      <w:color w:val="0059B3" w:themeColor="text1" w:themeTint="D8"/>
      <w:sz w:val="24"/>
      <w:szCs w:val="24"/>
      <w14:ligatures w14:val="none"/>
    </w:rPr>
  </w:style>
  <w:style w:type="paragraph" w:styleId="Title">
    <w:name w:val="Title"/>
    <w:basedOn w:val="Heading1"/>
    <w:next w:val="Normal"/>
    <w:link w:val="TitleChar"/>
    <w:uiPriority w:val="10"/>
    <w:qFormat/>
    <w:rsid w:val="00DB481E"/>
    <w:pPr>
      <w:spacing w:before="0" w:line="192" w:lineRule="auto"/>
    </w:pPr>
    <w:rPr>
      <w:sz w:val="96"/>
      <w:szCs w:val="96"/>
      <w:lang w:val="fi-FI"/>
    </w:rPr>
  </w:style>
  <w:style w:type="character" w:customStyle="1" w:styleId="TitleChar">
    <w:name w:val="Title Char"/>
    <w:basedOn w:val="DefaultParagraphFont"/>
    <w:link w:val="Title"/>
    <w:uiPriority w:val="10"/>
    <w:rsid w:val="00DB481E"/>
    <w:rPr>
      <w:rFonts w:ascii="Rajdhani Medium" w:hAnsi="Rajdhani Medium" w:cs="Rajdhani Medium"/>
      <w:bCs/>
      <w:color w:val="003C78" w:themeColor="text2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C9E"/>
    <w:pPr>
      <w:numPr>
        <w:ilvl w:val="1"/>
      </w:numPr>
      <w:spacing w:line="204" w:lineRule="auto"/>
    </w:pPr>
    <w:rPr>
      <w:rFonts w:eastAsiaTheme="majorEastAsia" w:cstheme="majorBidi"/>
      <w:color w:val="003C78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C9E"/>
    <w:rPr>
      <w:rFonts w:eastAsiaTheme="majorEastAsia" w:cstheme="majorBidi"/>
      <w:color w:val="003C78" w:themeColor="text1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C2B75"/>
    <w:pPr>
      <w:ind w:left="851"/>
    </w:pPr>
    <w:rPr>
      <w:color w:val="003C78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C2B75"/>
    <w:rPr>
      <w:rFonts w:cs="Segoe UI"/>
      <w:color w:val="003C78" w:themeColor="text1"/>
      <w14:ligatures w14:val="none"/>
    </w:rPr>
  </w:style>
  <w:style w:type="paragraph" w:styleId="ListParagraph">
    <w:name w:val="List Paragraph"/>
    <w:aliases w:val="Numeroimaton luettelo"/>
    <w:basedOn w:val="Normal"/>
    <w:link w:val="ListParagraphChar"/>
    <w:uiPriority w:val="34"/>
    <w:qFormat/>
    <w:rsid w:val="00106FF3"/>
    <w:pPr>
      <w:numPr>
        <w:numId w:val="6"/>
      </w:numPr>
      <w:spacing w:after="120"/>
      <w:ind w:left="284" w:hanging="284"/>
    </w:pPr>
  </w:style>
  <w:style w:type="character" w:styleId="IntenseEmphasis">
    <w:name w:val="Intense Emphasis"/>
    <w:basedOn w:val="DefaultParagraphFont"/>
    <w:uiPriority w:val="21"/>
    <w:rsid w:val="00032E37"/>
    <w:rPr>
      <w:i/>
      <w:iCs/>
      <w:color w:val="6FD1E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32E37"/>
    <w:pPr>
      <w:pBdr>
        <w:top w:val="single" w:sz="4" w:space="10" w:color="6FD1E0" w:themeColor="accent1" w:themeShade="BF"/>
        <w:bottom w:val="single" w:sz="4" w:space="10" w:color="6FD1E0" w:themeColor="accent1" w:themeShade="BF"/>
      </w:pBdr>
      <w:spacing w:before="360"/>
      <w:ind w:left="864" w:right="864"/>
      <w:jc w:val="center"/>
    </w:pPr>
    <w:rPr>
      <w:i/>
      <w:iCs/>
      <w:color w:val="6FD1E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E37"/>
    <w:rPr>
      <w:rFonts w:ascii="Segoe UI" w:hAnsi="Segoe UI" w:cs="Segoe UI"/>
      <w:i/>
      <w:iCs/>
      <w:color w:val="6FD1E0" w:themeColor="accent1" w:themeShade="BF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rsid w:val="00032E37"/>
    <w:rPr>
      <w:b/>
      <w:bCs/>
      <w:smallCaps/>
      <w:color w:val="6FD1E0" w:themeColor="accent1" w:themeShade="BF"/>
      <w:spacing w:val="5"/>
    </w:rPr>
  </w:style>
  <w:style w:type="paragraph" w:customStyle="1" w:styleId="Authors">
    <w:name w:val="Authors"/>
    <w:basedOn w:val="Normal"/>
    <w:link w:val="AuthorsChar"/>
    <w:rsid w:val="000E3C9E"/>
    <w:pPr>
      <w:tabs>
        <w:tab w:val="clear" w:pos="5220"/>
      </w:tabs>
      <w:suppressAutoHyphens/>
      <w:spacing w:before="240" w:after="480" w:line="281" w:lineRule="auto"/>
    </w:pPr>
    <w:rPr>
      <w:rFonts w:ascii="Verdana" w:eastAsia="Cambria" w:hAnsi="Verdana" w:cs="Times New Roman"/>
      <w:color w:val="131313"/>
      <w:spacing w:val="-6"/>
    </w:rPr>
  </w:style>
  <w:style w:type="paragraph" w:customStyle="1" w:styleId="Kirjoittajat">
    <w:name w:val="Kirjoittajat"/>
    <w:basedOn w:val="Authors"/>
    <w:link w:val="KirjoittajatChar"/>
    <w:qFormat/>
    <w:rsid w:val="00302035"/>
    <w:pPr>
      <w:spacing w:before="60" w:after="60" w:line="240" w:lineRule="exact"/>
    </w:pPr>
    <w:rPr>
      <w:rFonts w:asciiTheme="minorHAnsi" w:hAnsiTheme="minorHAnsi" w:cs="Segoe UI"/>
      <w:bCs/>
      <w:color w:val="FFFFFF" w:themeColor="background1"/>
      <w:sz w:val="20"/>
      <w:szCs w:val="20"/>
    </w:rPr>
  </w:style>
  <w:style w:type="character" w:customStyle="1" w:styleId="AuthorsChar">
    <w:name w:val="Authors Char"/>
    <w:basedOn w:val="DefaultParagraphFont"/>
    <w:link w:val="Authors"/>
    <w:rsid w:val="000E3C9E"/>
    <w:rPr>
      <w:rFonts w:ascii="Verdana" w:eastAsia="Cambria" w:hAnsi="Verdana" w:cs="Times New Roman"/>
      <w:color w:val="131313"/>
      <w:spacing w:val="-6"/>
      <w:szCs w:val="24"/>
      <w14:ligatures w14:val="none"/>
    </w:rPr>
  </w:style>
  <w:style w:type="character" w:customStyle="1" w:styleId="KirjoittajatChar">
    <w:name w:val="Kirjoittajat Char"/>
    <w:basedOn w:val="AuthorsChar"/>
    <w:link w:val="Kirjoittajat"/>
    <w:rsid w:val="00302035"/>
    <w:rPr>
      <w:rFonts w:ascii="Verdana" w:eastAsia="Cambria" w:hAnsi="Verdana" w:cs="Segoe UI"/>
      <w:bCs/>
      <w:color w:val="FFFFFF" w:themeColor="background1"/>
      <w:spacing w:val="-6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4C00"/>
    <w:pPr>
      <w:tabs>
        <w:tab w:val="clear" w:pos="52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C00"/>
    <w:rPr>
      <w:rFonts w:ascii="Segoe UI" w:hAnsi="Segoe UI" w:cs="Segoe UI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4C00"/>
    <w:pPr>
      <w:tabs>
        <w:tab w:val="clear" w:pos="52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00"/>
    <w:rPr>
      <w:rFonts w:ascii="Segoe UI" w:hAnsi="Segoe UI" w:cs="Segoe UI"/>
      <w:sz w:val="24"/>
      <w:szCs w:val="24"/>
      <w14:ligatures w14:val="none"/>
    </w:rPr>
  </w:style>
  <w:style w:type="paragraph" w:customStyle="1" w:styleId="Yltunniste1">
    <w:name w:val="Ylätunniste1"/>
    <w:basedOn w:val="Header"/>
    <w:link w:val="YltunnisteChar"/>
    <w:qFormat/>
    <w:rsid w:val="00CF1D9F"/>
    <w:pPr>
      <w:jc w:val="right"/>
    </w:pPr>
    <w:rPr>
      <w:rFonts w:asciiTheme="majorHAnsi" w:hAnsiTheme="majorHAnsi" w:cstheme="majorHAnsi"/>
      <w:b/>
      <w:bCs/>
      <w:color w:val="003C78" w:themeColor="text1"/>
      <w:sz w:val="17"/>
      <w:szCs w:val="17"/>
    </w:rPr>
  </w:style>
  <w:style w:type="character" w:customStyle="1" w:styleId="YltunnisteChar">
    <w:name w:val="Ylätunniste Char"/>
    <w:basedOn w:val="HeaderChar"/>
    <w:link w:val="Yltunniste1"/>
    <w:uiPriority w:val="99"/>
    <w:rsid w:val="00CF1D9F"/>
    <w:rPr>
      <w:rFonts w:asciiTheme="majorHAnsi" w:hAnsiTheme="majorHAnsi" w:cstheme="majorHAnsi"/>
      <w:b/>
      <w:bCs/>
      <w:color w:val="003C78" w:themeColor="text1"/>
      <w:sz w:val="17"/>
      <w:szCs w:val="17"/>
      <w14:ligatures w14:val="none"/>
    </w:rPr>
  </w:style>
  <w:style w:type="paragraph" w:customStyle="1" w:styleId="Tietoatyst-epiteetti">
    <w:name w:val="Tietoa työstä -epiteetti"/>
    <w:basedOn w:val="Normal"/>
    <w:link w:val="Tietoatyst-epiteettiChar"/>
    <w:qFormat/>
    <w:rsid w:val="00302035"/>
    <w:pPr>
      <w:jc w:val="right"/>
    </w:pPr>
    <w:rPr>
      <w:rFonts w:asciiTheme="majorHAnsi" w:hAnsiTheme="majorHAnsi" w:cstheme="majorHAnsi"/>
      <w:b/>
      <w:bCs/>
      <w:color w:val="003C78" w:themeColor="text1"/>
      <w:sz w:val="32"/>
      <w:szCs w:val="32"/>
    </w:rPr>
  </w:style>
  <w:style w:type="character" w:customStyle="1" w:styleId="Tietoatyst-epiteettiChar">
    <w:name w:val="Tietoa työstä -epiteetti Char"/>
    <w:basedOn w:val="DefaultParagraphFont"/>
    <w:link w:val="Tietoatyst-epiteetti"/>
    <w:rsid w:val="00302035"/>
    <w:rPr>
      <w:rFonts w:asciiTheme="majorHAnsi" w:hAnsiTheme="majorHAnsi" w:cstheme="majorHAnsi"/>
      <w:b/>
      <w:bCs/>
      <w:color w:val="003C78" w:themeColor="text1"/>
      <w:sz w:val="32"/>
      <w:szCs w:val="32"/>
      <w14:ligatures w14:val="none"/>
    </w:rPr>
  </w:style>
  <w:style w:type="paragraph" w:customStyle="1" w:styleId="Alatunniste1">
    <w:name w:val="Alatunniste1"/>
    <w:basedOn w:val="Yltunniste1"/>
    <w:link w:val="AlatunnisteChar"/>
    <w:qFormat/>
    <w:rsid w:val="000530DE"/>
    <w:rPr>
      <w:rFonts w:ascii="Rajdhani SemiBold" w:hAnsi="Rajdhani SemiBold" w:cs="Rajdhani SemiBold"/>
      <w:b w:val="0"/>
      <w:bCs w:val="0"/>
    </w:rPr>
  </w:style>
  <w:style w:type="character" w:customStyle="1" w:styleId="AlatunnisteChar">
    <w:name w:val="Alatunniste Char"/>
    <w:basedOn w:val="YltunnisteChar"/>
    <w:link w:val="Alatunniste1"/>
    <w:rsid w:val="000530DE"/>
    <w:rPr>
      <w:rFonts w:ascii="Rajdhani SemiBold" w:hAnsi="Rajdhani SemiBold" w:cs="Rajdhani SemiBold"/>
      <w:b w:val="0"/>
      <w:bCs w:val="0"/>
      <w:color w:val="003C78" w:themeColor="text1"/>
      <w:sz w:val="17"/>
      <w:szCs w:val="17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B7F66"/>
    <w:rPr>
      <w:color w:val="666666"/>
    </w:rPr>
  </w:style>
  <w:style w:type="paragraph" w:customStyle="1" w:styleId="Titlealatunnisteessa">
    <w:name w:val="Title alatunnisteessa"/>
    <w:basedOn w:val="Alatunniste1"/>
    <w:link w:val="TitlealatunnisteessaChar"/>
    <w:qFormat/>
    <w:rsid w:val="006B4492"/>
    <w:pPr>
      <w:jc w:val="left"/>
    </w:pPr>
  </w:style>
  <w:style w:type="character" w:customStyle="1" w:styleId="TitlealatunnisteessaChar">
    <w:name w:val="Title alatunnisteessa Char"/>
    <w:basedOn w:val="AlatunnisteChar"/>
    <w:link w:val="Titlealatunnisteessa"/>
    <w:rsid w:val="006B4492"/>
    <w:rPr>
      <w:rFonts w:ascii="Rajdhani SemiBold" w:hAnsi="Rajdhani SemiBold" w:cs="Rajdhani SemiBold"/>
      <w:b w:val="0"/>
      <w:bCs w:val="0"/>
      <w:color w:val="003C78" w:themeColor="text1"/>
      <w:sz w:val="17"/>
      <w:szCs w:val="17"/>
      <w14:ligatures w14:val="none"/>
    </w:rPr>
  </w:style>
  <w:style w:type="paragraph" w:customStyle="1" w:styleId="Heading1numeroitu">
    <w:name w:val="Heading 1 numeroitu"/>
    <w:basedOn w:val="Heading1"/>
    <w:link w:val="Heading1numeroituChar"/>
    <w:autoRedefine/>
    <w:qFormat/>
    <w:rsid w:val="008D0957"/>
    <w:pPr>
      <w:numPr>
        <w:numId w:val="30"/>
      </w:numPr>
    </w:pPr>
  </w:style>
  <w:style w:type="character" w:customStyle="1" w:styleId="Heading1numeroituChar">
    <w:name w:val="Heading 1 numeroitu Char"/>
    <w:basedOn w:val="Heading1Char"/>
    <w:link w:val="Heading1numeroitu"/>
    <w:rsid w:val="008D0957"/>
    <w:rPr>
      <w:rFonts w:ascii="Rajdhani Medium" w:hAnsi="Rajdhani Medium" w:cs="Rajdhani Medium"/>
      <w:b/>
      <w:bCs/>
      <w:color w:val="003C78" w:themeColor="text2"/>
      <w:sz w:val="48"/>
      <w:szCs w:val="48"/>
      <w:lang w:val="sv-FI"/>
    </w:rPr>
  </w:style>
  <w:style w:type="character" w:styleId="Hyperlink">
    <w:name w:val="Hyperlink"/>
    <w:basedOn w:val="DefaultParagraphFont"/>
    <w:uiPriority w:val="99"/>
    <w:unhideWhenUsed/>
    <w:rsid w:val="00FD630B"/>
    <w:rPr>
      <w:color w:val="003C7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30B"/>
    <w:rPr>
      <w:color w:val="605E5C"/>
      <w:shd w:val="clear" w:color="auto" w:fill="E1DFDD"/>
    </w:rPr>
  </w:style>
  <w:style w:type="paragraph" w:customStyle="1" w:styleId="Numeroituluettelo1">
    <w:name w:val="Numeroitu luettelo1"/>
    <w:basedOn w:val="ListParagraph"/>
    <w:link w:val="NumeroituluetteloChar"/>
    <w:qFormat/>
    <w:rsid w:val="003858C0"/>
    <w:pPr>
      <w:numPr>
        <w:numId w:val="7"/>
      </w:numPr>
      <w:ind w:left="284" w:hanging="284"/>
    </w:pPr>
  </w:style>
  <w:style w:type="character" w:customStyle="1" w:styleId="ListParagraphChar">
    <w:name w:val="List Paragraph Char"/>
    <w:aliases w:val="Numeroimaton luettelo Char"/>
    <w:basedOn w:val="DefaultParagraphFont"/>
    <w:link w:val="ListParagraph"/>
    <w:uiPriority w:val="34"/>
    <w:rsid w:val="00106FF3"/>
    <w:rPr>
      <w:rFonts w:cs="Segoe UI"/>
      <w14:ligatures w14:val="none"/>
    </w:rPr>
  </w:style>
  <w:style w:type="character" w:customStyle="1" w:styleId="NumeroituluetteloChar">
    <w:name w:val="Numeroitu luettelo Char"/>
    <w:basedOn w:val="ListParagraphChar"/>
    <w:link w:val="Numeroituluettelo1"/>
    <w:rsid w:val="003858C0"/>
    <w:rPr>
      <w:rFonts w:cs="Segoe UI"/>
      <w14:ligatures w14:val="none"/>
    </w:rPr>
  </w:style>
  <w:style w:type="paragraph" w:customStyle="1" w:styleId="Taulukonotsikkorivi">
    <w:name w:val="Taulukon otsikkorivi"/>
    <w:basedOn w:val="Normal"/>
    <w:link w:val="TaulukonotsikkoriviChar"/>
    <w:qFormat/>
    <w:rsid w:val="00E27FF7"/>
    <w:pPr>
      <w:spacing w:after="120" w:line="204" w:lineRule="auto"/>
    </w:pPr>
    <w:rPr>
      <w:color w:val="003C78" w:themeColor="text1"/>
    </w:rPr>
  </w:style>
  <w:style w:type="character" w:customStyle="1" w:styleId="TaulukonotsikkoriviChar">
    <w:name w:val="Taulukon otsikkorivi Char"/>
    <w:basedOn w:val="DefaultParagraphFont"/>
    <w:link w:val="Taulukonotsikkorivi"/>
    <w:rsid w:val="00E27FF7"/>
    <w:rPr>
      <w:rFonts w:cs="Segoe UI"/>
      <w:color w:val="003C78" w:themeColor="text1"/>
      <w:sz w:val="24"/>
      <w:szCs w:val="24"/>
      <w14:ligatures w14:val="none"/>
    </w:rPr>
  </w:style>
  <w:style w:type="paragraph" w:customStyle="1" w:styleId="Taulukkoteksti">
    <w:name w:val="Taulukkoteksti"/>
    <w:basedOn w:val="Normal"/>
    <w:link w:val="TaulukkotekstiChar"/>
    <w:qFormat/>
    <w:rsid w:val="00E27FF7"/>
    <w:pPr>
      <w:spacing w:after="120" w:line="240" w:lineRule="auto"/>
    </w:pPr>
    <w:rPr>
      <w:sz w:val="22"/>
      <w:szCs w:val="22"/>
    </w:rPr>
  </w:style>
  <w:style w:type="character" w:customStyle="1" w:styleId="TaulukkotekstiChar">
    <w:name w:val="Taulukkoteksti Char"/>
    <w:basedOn w:val="DefaultParagraphFont"/>
    <w:link w:val="Taulukkoteksti"/>
    <w:rsid w:val="00E27FF7"/>
    <w:rPr>
      <w:rFonts w:cs="Segoe UI"/>
      <w14:ligatures w14:val="none"/>
    </w:rPr>
  </w:style>
  <w:style w:type="paragraph" w:customStyle="1" w:styleId="Kuvateksti">
    <w:name w:val="Kuvateksti"/>
    <w:basedOn w:val="Normal"/>
    <w:link w:val="KuvatekstiChar"/>
    <w:qFormat/>
    <w:rsid w:val="001A314C"/>
    <w:pPr>
      <w:spacing w:before="240" w:after="480"/>
    </w:pPr>
    <w:rPr>
      <w:sz w:val="18"/>
      <w:szCs w:val="18"/>
    </w:rPr>
  </w:style>
  <w:style w:type="character" w:customStyle="1" w:styleId="KuvatekstiChar">
    <w:name w:val="Kuvateksti Char"/>
    <w:basedOn w:val="DefaultParagraphFont"/>
    <w:link w:val="Kuvateksti"/>
    <w:rsid w:val="001A314C"/>
    <w:rPr>
      <w:rFonts w:cs="Segoe UI"/>
      <w:sz w:val="18"/>
      <w:szCs w:val="18"/>
      <w14:ligatures w14:val="none"/>
    </w:rPr>
  </w:style>
  <w:style w:type="paragraph" w:customStyle="1" w:styleId="Lhdeluettelo1">
    <w:name w:val="Lähdeluettelo1"/>
    <w:basedOn w:val="Normal"/>
    <w:link w:val="LhdeluetteloChar"/>
    <w:qFormat/>
    <w:rsid w:val="0080466B"/>
    <w:pPr>
      <w:tabs>
        <w:tab w:val="clear" w:pos="5220"/>
      </w:tabs>
      <w:spacing w:after="120" w:line="216" w:lineRule="auto"/>
      <w:ind w:left="284" w:hanging="284"/>
    </w:pPr>
    <w:rPr>
      <w:sz w:val="18"/>
      <w:szCs w:val="18"/>
      <w:lang w:val="sv-FI"/>
    </w:rPr>
  </w:style>
  <w:style w:type="character" w:customStyle="1" w:styleId="LhdeluetteloChar">
    <w:name w:val="Lähdeluettelo Char"/>
    <w:basedOn w:val="DefaultParagraphFont"/>
    <w:link w:val="Lhdeluettelo1"/>
    <w:rsid w:val="0080466B"/>
    <w:rPr>
      <w:rFonts w:cs="Segoe UI"/>
      <w:sz w:val="18"/>
      <w:szCs w:val="18"/>
      <w:lang w:val="sv-FI"/>
      <w14:ligatures w14:val="none"/>
    </w:rPr>
  </w:style>
  <w:style w:type="character" w:styleId="Strong">
    <w:name w:val="Strong"/>
    <w:uiPriority w:val="22"/>
    <w:qFormat/>
    <w:rsid w:val="00A01328"/>
    <w:rPr>
      <w:rFonts w:ascii="Source Sans 3" w:hAnsi="Source Sans 3"/>
      <w:b/>
      <w:bCs/>
    </w:rPr>
  </w:style>
  <w:style w:type="paragraph" w:customStyle="1" w:styleId="Taulukonotsikko">
    <w:name w:val="Taulukon otsikko"/>
    <w:basedOn w:val="Heading2"/>
    <w:link w:val="TaulukonotsikkoChar"/>
    <w:rsid w:val="00141E0A"/>
  </w:style>
  <w:style w:type="character" w:customStyle="1" w:styleId="TaulukonotsikkoChar">
    <w:name w:val="Taulukon otsikko Char"/>
    <w:basedOn w:val="Heading2Char"/>
    <w:link w:val="Taulukonotsikko"/>
    <w:rsid w:val="00141E0A"/>
    <w:rPr>
      <w:rFonts w:ascii="Rajdhani Medium" w:eastAsiaTheme="majorEastAsia" w:hAnsi="Rajdhani Medium" w:cs="Rajdhani Medium"/>
      <w:b/>
      <w:color w:val="003C78" w:themeColor="text1"/>
      <w:sz w:val="40"/>
      <w:szCs w:val="40"/>
      <w14:ligatures w14:val="none"/>
    </w:rPr>
  </w:style>
  <w:style w:type="paragraph" w:customStyle="1" w:styleId="Taulukko-jakuvaajaotsikko">
    <w:name w:val="Taulukko- ja kuvaajaotsikko"/>
    <w:basedOn w:val="Heading3"/>
    <w:link w:val="Taulukko-jakuvaajaotsikkoChar"/>
    <w:qFormat/>
    <w:rsid w:val="00DB481E"/>
    <w:pPr>
      <w:spacing w:before="480" w:line="216" w:lineRule="auto"/>
    </w:pPr>
    <w:rPr>
      <w:sz w:val="26"/>
      <w:szCs w:val="26"/>
    </w:rPr>
  </w:style>
  <w:style w:type="character" w:customStyle="1" w:styleId="Taulukko-jakuvaajaotsikkoChar">
    <w:name w:val="Taulukko- ja kuvaajaotsikko Char"/>
    <w:basedOn w:val="Heading3Char"/>
    <w:link w:val="Taulukko-jakuvaajaotsikko"/>
    <w:rsid w:val="00DB481E"/>
    <w:rPr>
      <w:rFonts w:ascii="Rajdhani SemiBold" w:eastAsiaTheme="majorEastAsia" w:hAnsi="Rajdhani SemiBold" w:cs="Rajdhani SemiBold"/>
      <w:b/>
      <w:color w:val="003C78" w:themeColor="text1"/>
      <w:sz w:val="26"/>
      <w:szCs w:val="2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FAA"/>
    <w:rPr>
      <w:rFonts w:cs="Segoe UI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FAA"/>
    <w:rPr>
      <w:rFonts w:cs="Segoe UI"/>
      <w:b/>
      <w:bCs/>
      <w:sz w:val="20"/>
      <w:szCs w:val="20"/>
      <w14:ligatures w14:val="none"/>
    </w:rPr>
  </w:style>
  <w:style w:type="paragraph" w:customStyle="1" w:styleId="Takakannenteksti">
    <w:name w:val="Takakannen teksti"/>
    <w:basedOn w:val="Normal"/>
    <w:link w:val="TakakannentekstiChar"/>
    <w:qFormat/>
    <w:rsid w:val="004C347D"/>
    <w:pPr>
      <w:ind w:right="2268"/>
    </w:pPr>
    <w:rPr>
      <w:rFonts w:ascii="Source Sans 3 SemiBold" w:hAnsi="Source Sans 3 SemiBold"/>
      <w:color w:val="003C78" w:themeColor="text1"/>
    </w:rPr>
  </w:style>
  <w:style w:type="character" w:customStyle="1" w:styleId="TakakannentekstiChar">
    <w:name w:val="Takakannen teksti Char"/>
    <w:basedOn w:val="DefaultParagraphFont"/>
    <w:link w:val="Takakannenteksti"/>
    <w:rsid w:val="004C347D"/>
    <w:rPr>
      <w:rFonts w:ascii="Source Sans 3 SemiBold" w:hAnsi="Source Sans 3 SemiBold" w:cs="Segoe UI"/>
      <w:color w:val="003C78" w:themeColor="text1"/>
      <w:sz w:val="24"/>
      <w:szCs w:val="24"/>
      <w14:ligatures w14:val="none"/>
    </w:rPr>
  </w:style>
  <w:style w:type="table" w:customStyle="1" w:styleId="TTL2025taulukko">
    <w:name w:val="TTL 2025 taulukko"/>
    <w:basedOn w:val="TableNormal"/>
    <w:uiPriority w:val="99"/>
    <w:rsid w:val="002668B1"/>
    <w:pPr>
      <w:spacing w:before="60" w:after="60" w:line="216" w:lineRule="auto"/>
    </w:pPr>
    <w:tblPr>
      <w:tblStyleRowBandSize w:val="1"/>
    </w:tblPr>
    <w:tcPr>
      <w:shd w:val="clear" w:color="auto" w:fill="auto"/>
      <w:vAlign w:val="center"/>
    </w:tcPr>
    <w:tblStylePr w:type="firstRow">
      <w:pPr>
        <w:jc w:val="left"/>
      </w:pPr>
      <w:rPr>
        <w:rFonts w:ascii="Source Sans 3 SemiBold" w:hAnsi="Source Sans 3 SemiBold"/>
        <w:color w:val="003C78"/>
        <w:sz w:val="22"/>
      </w:rPr>
      <w:tblPr/>
      <w:tcPr>
        <w:tcBorders>
          <w:bottom w:val="single" w:sz="8" w:space="0" w:color="FF5C5C" w:themeColor="accent2"/>
        </w:tcBorders>
        <w:shd w:val="clear" w:color="auto" w:fill="CCEFF4" w:themeFill="background2"/>
        <w:vAlign w:val="center"/>
      </w:tcPr>
    </w:tblStylePr>
    <w:tblStylePr w:type="band1Horz">
      <w:pPr>
        <w:jc w:val="left"/>
      </w:pPr>
      <w:rPr>
        <w:rFonts w:ascii="Source Sans 3 SemiBold" w:hAnsi="Source Sans 3 SemiBold"/>
        <w:sz w:val="22"/>
      </w:rPr>
    </w:tblStylePr>
    <w:tblStylePr w:type="band2Horz">
      <w:pPr>
        <w:jc w:val="left"/>
      </w:pPr>
      <w:rPr>
        <w:rFonts w:ascii="Source Sans 3 SemiBold" w:hAnsi="Source Sans 3 SemiBold"/>
        <w:sz w:val="22"/>
      </w:rPr>
      <w:tblPr/>
      <w:tcPr>
        <w:shd w:val="clear" w:color="auto" w:fill="FFFFFF" w:themeFill="background1"/>
        <w:vAlign w:val="center"/>
      </w:tcPr>
    </w:tblStylePr>
  </w:style>
  <w:style w:type="table" w:styleId="TableGrid">
    <w:name w:val="Table Grid"/>
    <w:basedOn w:val="TableNormal"/>
    <w:uiPriority w:val="39"/>
    <w:rsid w:val="006243B1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B1132D"/>
    <w:pPr>
      <w:spacing w:after="0" w:line="240" w:lineRule="auto"/>
    </w:pPr>
    <w:rPr>
      <w:rFonts w:cs="Segoe UI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422FB"/>
  </w:style>
  <w:style w:type="paragraph" w:customStyle="1" w:styleId="Bullet-lista">
    <w:name w:val="Bullet-lista"/>
    <w:basedOn w:val="ListParagraph"/>
    <w:link w:val="Bullet-listaChar"/>
    <w:qFormat/>
    <w:rsid w:val="003F07BF"/>
    <w:pPr>
      <w:numPr>
        <w:numId w:val="31"/>
      </w:numPr>
      <w:tabs>
        <w:tab w:val="clear" w:pos="5220"/>
      </w:tabs>
      <w:spacing w:line="259" w:lineRule="auto"/>
      <w:ind w:left="284" w:hanging="284"/>
    </w:pPr>
    <w:rPr>
      <w:rFonts w:cstheme="minorBidi"/>
      <w:color w:val="003C78" w:themeColor="text1"/>
      <w:sz w:val="20"/>
      <w:szCs w:val="20"/>
      <w:lang w:val="en-US"/>
    </w:rPr>
  </w:style>
  <w:style w:type="character" w:customStyle="1" w:styleId="Bullet-listaChar">
    <w:name w:val="Bullet-lista Char"/>
    <w:basedOn w:val="DefaultParagraphFont"/>
    <w:link w:val="Bullet-lista"/>
    <w:rsid w:val="003F07BF"/>
    <w:rPr>
      <w:color w:val="003C78" w:themeColor="text1"/>
      <w:sz w:val="20"/>
      <w:szCs w:val="20"/>
      <w:lang w:val="en-US"/>
      <w14:ligatures w14:val="none"/>
    </w:rPr>
  </w:style>
  <w:style w:type="paragraph" w:customStyle="1" w:styleId="Vastaukset">
    <w:name w:val="Vastaukset"/>
    <w:basedOn w:val="Normal"/>
    <w:qFormat/>
    <w:rsid w:val="006C5A1D"/>
    <w:pPr>
      <w:tabs>
        <w:tab w:val="clear" w:pos="5220"/>
      </w:tabs>
      <w:spacing w:after="400" w:line="259" w:lineRule="auto"/>
    </w:pPr>
    <w:rPr>
      <w:rFonts w:cstheme="minorBidi"/>
      <w:bCs/>
      <w:iCs/>
      <w:color w:val="003C78" w:themeColor="text2"/>
      <w:sz w:val="20"/>
      <w:szCs w:val="20"/>
    </w:rPr>
  </w:style>
  <w:style w:type="paragraph" w:customStyle="1" w:styleId="alaotsikko">
    <w:name w:val="alaotsikko"/>
    <w:basedOn w:val="Normal"/>
    <w:qFormat/>
    <w:rsid w:val="00C377BD"/>
    <w:rPr>
      <w:rFonts w:cs="Rajdhani Medium"/>
      <w:color w:val="003C78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TL-teema 2025">
  <a:themeElements>
    <a:clrScheme name="TTL 2025">
      <a:dk1>
        <a:srgbClr val="003C78"/>
      </a:dk1>
      <a:lt1>
        <a:srgbClr val="FFFFFF"/>
      </a:lt1>
      <a:dk2>
        <a:srgbClr val="003C78"/>
      </a:dk2>
      <a:lt2>
        <a:srgbClr val="CCEFF4"/>
      </a:lt2>
      <a:accent1>
        <a:srgbClr val="CCEFF4"/>
      </a:accent1>
      <a:accent2>
        <a:srgbClr val="FF5C5C"/>
      </a:accent2>
      <a:accent3>
        <a:srgbClr val="7FD7E4"/>
      </a:accent3>
      <a:accent4>
        <a:srgbClr val="00A3BD"/>
      </a:accent4>
      <a:accent5>
        <a:srgbClr val="FFFFFF"/>
      </a:accent5>
      <a:accent6>
        <a:srgbClr val="FF5C5C"/>
      </a:accent6>
      <a:hlink>
        <a:srgbClr val="003C78"/>
      </a:hlink>
      <a:folHlink>
        <a:srgbClr val="00A3BD"/>
      </a:folHlink>
    </a:clrScheme>
    <a:fontScheme name="Työterveyslaitos-brändi 2025">
      <a:majorFont>
        <a:latin typeface="Rajdhani"/>
        <a:ea typeface=""/>
        <a:cs typeface=""/>
      </a:majorFont>
      <a:minorFont>
        <a:latin typeface="Source Sans 3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TL-teema 2025" id="{7A171180-8FC5-4B62-8D58-CDD4F91E5200}" vid="{DEBF3184-5C08-4BBC-968C-C46D3F13D8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60669BAFB2E340A6079EEA3DEF1584" ma:contentTypeVersion="15" ma:contentTypeDescription="Luo uusi asiakirja." ma:contentTypeScope="" ma:versionID="62ff602b3fa7326d2f334fa3c4672d0e">
  <xsd:schema xmlns:xsd="http://www.w3.org/2001/XMLSchema" xmlns:xs="http://www.w3.org/2001/XMLSchema" xmlns:p="http://schemas.microsoft.com/office/2006/metadata/properties" xmlns:ns2="fcb8583c-d543-4507-84bb-0624b975d18a" xmlns:ns3="b191761f-62d6-450f-ab28-2e15b079e739" targetNamespace="http://schemas.microsoft.com/office/2006/metadata/properties" ma:root="true" ma:fieldsID="263bc7097904429f698a3b15c434388b" ns2:_="" ns3:_="">
    <xsd:import namespace="fcb8583c-d543-4507-84bb-0624b975d18a"/>
    <xsd:import namespace="b191761f-62d6-450f-ab28-2e15b079e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8583c-d543-4507-84bb-0624b975d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7fb48e5c-1154-4664-a60a-4ec57480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1761f-62d6-450f-ab28-2e15b079e7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c24669-dee6-4318-a0c8-bf35c1ddcf37}" ma:internalName="TaxCatchAll" ma:showField="CatchAllData" ma:web="b191761f-62d6-450f-ab28-2e15b079e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1761f-62d6-450f-ab28-2e15b079e739" xsi:nil="true"/>
    <lcf76f155ced4ddcb4097134ff3c332f xmlns="fcb8583c-d543-4507-84bb-0624b975d1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AF3BC-02A3-4D0F-B30E-8060FAEEB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8583c-d543-4507-84bb-0624b975d18a"/>
    <ds:schemaRef ds:uri="b191761f-62d6-450f-ab28-2e15b079e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4280E-8A26-420C-8B05-F734C3697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8B1FFA-E1C8-4630-A5D1-D5992395CAA8}">
  <ds:schemaRefs>
    <ds:schemaRef ds:uri="http://schemas.microsoft.com/office/2006/metadata/properties"/>
    <ds:schemaRef ds:uri="http://schemas.microsoft.com/office/infopath/2007/PartnerControls"/>
    <ds:schemaRef ds:uri="b191761f-62d6-450f-ab28-2e15b079e739"/>
    <ds:schemaRef ds:uri="fcb8583c-d543-4507-84bb-0624b975d18a"/>
  </ds:schemaRefs>
</ds:datastoreItem>
</file>

<file path=customXml/itemProps4.xml><?xml version="1.0" encoding="utf-8"?>
<ds:datastoreItem xmlns:ds="http://schemas.openxmlformats.org/officeDocument/2006/customXml" ds:itemID="{BA6E3FD1-3D82-4C87-9B8B-313438735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707</Words>
  <Characters>5731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TTL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Smeds Ella</dc:creator>
  <cp:keywords/>
  <dc:description/>
  <cp:lastModifiedBy>Laitio Henna</cp:lastModifiedBy>
  <cp:revision>12</cp:revision>
  <cp:lastPrinted>2025-09-10T18:23:00Z</cp:lastPrinted>
  <dcterms:created xsi:type="dcterms:W3CDTF">2025-11-11T13:22:00Z</dcterms:created>
  <dcterms:modified xsi:type="dcterms:W3CDTF">2025-11-21T08:18:00Z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0x0101009C60669BAFB2E340A6079EEA3DEF1584</vt:lpwstr>
  </property>
  <property fmtid="{D5CDD505-2E9C-101B-9397-08002B2CF9AE}" pid="3" name="MediaServiceImageTags">
    <vt:lpwstr/>
  </property>
</Properties>
</file>