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93BBD" w14:textId="2B4E32FE" w:rsidR="00ED1C41" w:rsidRPr="007B2598" w:rsidRDefault="00BF4789" w:rsidP="00A61D4E">
      <w:pPr>
        <w:pStyle w:val="Asiakirjantiedot"/>
        <w:tabs>
          <w:tab w:val="left" w:pos="6804"/>
        </w:tabs>
        <w:ind w:left="5216" w:right="-567" w:hanging="5783"/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55C9A">
        <w:rPr>
          <w:b/>
          <w:sz w:val="28"/>
          <w:szCs w:val="28"/>
        </w:rPr>
        <w:t xml:space="preserve">        </w:t>
      </w:r>
      <w:r w:rsidR="00055C9A" w:rsidRPr="007B2598">
        <w:rPr>
          <w:b/>
          <w:sz w:val="20"/>
          <w:szCs w:val="20"/>
        </w:rPr>
        <w:t>Lab</w:t>
      </w:r>
      <w:r w:rsidR="00F34BC5">
        <w:rPr>
          <w:b/>
          <w:sz w:val="20"/>
          <w:szCs w:val="20"/>
        </w:rPr>
        <w:t>.</w:t>
      </w:r>
      <w:r w:rsidR="00055C9A" w:rsidRPr="007B2598">
        <w:rPr>
          <w:b/>
          <w:sz w:val="20"/>
          <w:szCs w:val="20"/>
        </w:rPr>
        <w:t xml:space="preserve"> täyttää</w:t>
      </w:r>
      <w:r w:rsidRPr="007B2598">
        <w:rPr>
          <w:b/>
          <w:sz w:val="20"/>
          <w:szCs w:val="20"/>
        </w:rPr>
        <w:tab/>
        <w:t xml:space="preserve">             </w:t>
      </w:r>
    </w:p>
    <w:p w14:paraId="41F8411C" w14:textId="32716123" w:rsidR="007B2598" w:rsidRDefault="007A3728" w:rsidP="00A61D4E">
      <w:pPr>
        <w:pStyle w:val="Asiakirjantiedot"/>
        <w:ind w:left="5216" w:right="-567" w:hanging="5783"/>
        <w:rPr>
          <w:sz w:val="20"/>
          <w:szCs w:val="20"/>
        </w:rPr>
      </w:pPr>
      <w:r>
        <w:rPr>
          <w:b/>
          <w:sz w:val="28"/>
          <w:szCs w:val="28"/>
        </w:rPr>
        <w:tab/>
        <w:t xml:space="preserve">        </w:t>
      </w:r>
      <w:r w:rsidR="007B2598">
        <w:rPr>
          <w:sz w:val="20"/>
          <w:szCs w:val="20"/>
        </w:rPr>
        <w:t>N</w:t>
      </w:r>
      <w:r w:rsidR="007B2598" w:rsidRPr="007B2598">
        <w:rPr>
          <w:sz w:val="20"/>
          <w:szCs w:val="20"/>
        </w:rPr>
        <w:t>äyte</w:t>
      </w:r>
      <w:r w:rsidR="007B2598" w:rsidRPr="007B2598">
        <w:rPr>
          <w:b/>
          <w:sz w:val="20"/>
          <w:szCs w:val="20"/>
        </w:rPr>
        <w:t xml:space="preserve"> </w:t>
      </w:r>
      <w:r w:rsidR="007B2598" w:rsidRPr="007B2598">
        <w:rPr>
          <w:sz w:val="20"/>
          <w:szCs w:val="20"/>
        </w:rPr>
        <w:t>saapunu</w:t>
      </w:r>
      <w:r w:rsidR="007B2598">
        <w:rPr>
          <w:sz w:val="20"/>
          <w:szCs w:val="20"/>
        </w:rPr>
        <w:t>t</w:t>
      </w:r>
    </w:p>
    <w:p w14:paraId="088D0B53" w14:textId="77777777" w:rsidR="007B2598" w:rsidRDefault="007B2598" w:rsidP="00A61D4E">
      <w:pPr>
        <w:pStyle w:val="Asiakirjantiedot"/>
        <w:ind w:left="5216" w:right="-567" w:hanging="578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282D15" w14:textId="03080FB5" w:rsidR="007B2598" w:rsidRPr="007B2598" w:rsidRDefault="007B2598" w:rsidP="007B2598">
      <w:pPr>
        <w:pStyle w:val="Asiakirjantiedot"/>
        <w:ind w:left="5216" w:right="-567" w:hanging="5783"/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A3728">
        <w:rPr>
          <w:sz w:val="20"/>
          <w:szCs w:val="20"/>
        </w:rPr>
        <w:t xml:space="preserve">           </w:t>
      </w:r>
      <w:r w:rsidRPr="007B2598">
        <w:rPr>
          <w:sz w:val="20"/>
          <w:szCs w:val="20"/>
        </w:rPr>
        <w:t>Joti</w:t>
      </w:r>
      <w:r>
        <w:rPr>
          <w:sz w:val="20"/>
          <w:szCs w:val="20"/>
        </w:rPr>
        <w:t>/</w:t>
      </w:r>
      <w:r w:rsidRPr="007B2598">
        <w:rPr>
          <w:sz w:val="20"/>
          <w:szCs w:val="20"/>
        </w:rPr>
        <w:t>Lims</w:t>
      </w:r>
      <w:r w:rsidR="00F34BC5">
        <w:rPr>
          <w:sz w:val="20"/>
          <w:szCs w:val="20"/>
        </w:rPr>
        <w:t>-numero</w:t>
      </w:r>
    </w:p>
    <w:p w14:paraId="68CA25A6" w14:textId="77777777" w:rsidR="007A3728" w:rsidRDefault="007A3728" w:rsidP="007A3728">
      <w:pPr>
        <w:pStyle w:val="Asiakirjantiedot"/>
        <w:ind w:right="-567"/>
        <w:rPr>
          <w:b/>
          <w:bCs/>
          <w:sz w:val="26"/>
          <w:szCs w:val="26"/>
          <w:lang w:eastAsia="fi-FI"/>
        </w:rPr>
      </w:pPr>
    </w:p>
    <w:p w14:paraId="020FC3DE" w14:textId="4D71B0A1" w:rsidR="00BF4789" w:rsidRPr="00BF4789" w:rsidRDefault="00543B33" w:rsidP="00A61D4E">
      <w:pPr>
        <w:pStyle w:val="Asiakirjantiedot"/>
        <w:ind w:left="5216" w:right="-567" w:hanging="5783"/>
        <w:rPr>
          <w:sz w:val="16"/>
          <w:szCs w:val="16"/>
        </w:rPr>
      </w:pPr>
      <w:r>
        <w:rPr>
          <w:b/>
          <w:bCs/>
          <w:sz w:val="26"/>
          <w:szCs w:val="26"/>
          <w:lang w:eastAsia="fi-FI"/>
        </w:rPr>
        <w:t xml:space="preserve">  </w:t>
      </w:r>
      <w:r w:rsidR="007B2598" w:rsidRPr="000436B3">
        <w:rPr>
          <w:b/>
          <w:bCs/>
          <w:sz w:val="26"/>
          <w:szCs w:val="26"/>
          <w:lang w:eastAsia="fi-FI"/>
        </w:rPr>
        <w:t>L</w:t>
      </w:r>
      <w:r w:rsidR="007B2598" w:rsidRPr="007B2598">
        <w:rPr>
          <w:b/>
          <w:bCs/>
          <w:sz w:val="24"/>
          <w:szCs w:val="24"/>
          <w:lang w:eastAsia="fi-FI"/>
        </w:rPr>
        <w:t>Ä</w:t>
      </w:r>
      <w:r w:rsidR="007B2598" w:rsidRPr="000436B3">
        <w:rPr>
          <w:b/>
          <w:bCs/>
          <w:sz w:val="26"/>
          <w:szCs w:val="26"/>
          <w:lang w:eastAsia="fi-FI"/>
        </w:rPr>
        <w:t>HETE</w:t>
      </w:r>
      <w:r w:rsidR="00ED1C41" w:rsidRPr="007B2598">
        <w:rPr>
          <w:b/>
          <w:sz w:val="26"/>
          <w:szCs w:val="26"/>
        </w:rPr>
        <w:t xml:space="preserve">: </w:t>
      </w:r>
      <w:r w:rsidR="007B2598" w:rsidRPr="007B2598">
        <w:rPr>
          <w:b/>
          <w:sz w:val="26"/>
          <w:szCs w:val="26"/>
        </w:rPr>
        <w:t>ENDOTOKSIINIT</w:t>
      </w:r>
      <w:r w:rsidR="00ED1C41">
        <w:rPr>
          <w:b/>
          <w:sz w:val="28"/>
          <w:szCs w:val="28"/>
        </w:rPr>
        <w:tab/>
      </w:r>
      <w:r w:rsidR="00ED1C41">
        <w:rPr>
          <w:b/>
          <w:sz w:val="28"/>
          <w:szCs w:val="28"/>
        </w:rPr>
        <w:tab/>
      </w:r>
      <w:r w:rsidR="003E1DE3" w:rsidRPr="007B2598">
        <w:rPr>
          <w:b/>
          <w:sz w:val="20"/>
          <w:szCs w:val="20"/>
        </w:rPr>
        <w:t xml:space="preserve">                </w:t>
      </w:r>
      <w:r w:rsidR="007B2598">
        <w:rPr>
          <w:b/>
          <w:sz w:val="20"/>
          <w:szCs w:val="20"/>
        </w:rPr>
        <w:tab/>
      </w:r>
    </w:p>
    <w:p w14:paraId="455A286E" w14:textId="16EB10DD" w:rsidR="00ED1C41" w:rsidRPr="00EE5F5C" w:rsidRDefault="00ED6FAD" w:rsidP="00ED6FAD">
      <w:pPr>
        <w:pStyle w:val="Asiakirjantiedot"/>
        <w:tabs>
          <w:tab w:val="clear" w:pos="5220"/>
          <w:tab w:val="left" w:pos="66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EE5F5C">
        <w:rPr>
          <w:b/>
          <w:sz w:val="24"/>
          <w:szCs w:val="24"/>
        </w:rPr>
        <w:t xml:space="preserve">                                                    </w:t>
      </w:r>
    </w:p>
    <w:tbl>
      <w:tblPr>
        <w:tblpPr w:leftFromText="141" w:rightFromText="141" w:vertAnchor="text" w:horzAnchor="margin" w:tblpXSpec="center" w:tblpY="252"/>
        <w:tblW w:w="5576" w:type="pct"/>
        <w:tblLook w:val="00A0" w:firstRow="1" w:lastRow="0" w:firstColumn="1" w:lastColumn="0" w:noHBand="0" w:noVBand="0"/>
      </w:tblPr>
      <w:tblGrid>
        <w:gridCol w:w="2268"/>
        <w:gridCol w:w="1949"/>
        <w:gridCol w:w="1762"/>
        <w:gridCol w:w="4087"/>
      </w:tblGrid>
      <w:tr w:rsidR="007A3728" w:rsidRPr="00F110E8" w14:paraId="751D6879" w14:textId="77777777" w:rsidTr="007A3728">
        <w:tc>
          <w:tcPr>
            <w:tcW w:w="1127" w:type="pct"/>
            <w:shd w:val="clear" w:color="auto" w:fill="auto"/>
            <w:vAlign w:val="center"/>
          </w:tcPr>
          <w:p w14:paraId="3698A453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b/>
                <w:bCs/>
                <w:szCs w:val="21"/>
              </w:rPr>
            </w:pPr>
            <w:r w:rsidRPr="00F110E8">
              <w:rPr>
                <w:rFonts w:eastAsia="Times New Roman" w:cs="Segoe UI"/>
                <w:b/>
                <w:bCs/>
                <w:szCs w:val="21"/>
              </w:rPr>
              <w:t>Näytteenottopäivä: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4E676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875" w:type="pct"/>
            <w:shd w:val="clear" w:color="auto" w:fill="auto"/>
            <w:vAlign w:val="center"/>
          </w:tcPr>
          <w:p w14:paraId="2069FC55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b/>
                <w:bCs/>
                <w:szCs w:val="21"/>
              </w:rPr>
            </w:pPr>
            <w:r w:rsidRPr="00F110E8">
              <w:rPr>
                <w:rFonts w:eastAsia="Times New Roman" w:cs="Segoe UI"/>
                <w:b/>
                <w:bCs/>
                <w:szCs w:val="21"/>
              </w:rPr>
              <w:t>Näytteenottaja: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21CF3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</w:tr>
      <w:tr w:rsidR="007A3728" w:rsidRPr="00F110E8" w14:paraId="61982052" w14:textId="77777777" w:rsidTr="007A3728">
        <w:tc>
          <w:tcPr>
            <w:tcW w:w="1127" w:type="pct"/>
            <w:shd w:val="clear" w:color="auto" w:fill="auto"/>
          </w:tcPr>
          <w:p w14:paraId="043DCDC4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</w:tcPr>
          <w:p w14:paraId="520B8995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875" w:type="pct"/>
            <w:shd w:val="clear" w:color="auto" w:fill="auto"/>
          </w:tcPr>
          <w:p w14:paraId="1FA9E782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2030" w:type="pct"/>
            <w:tcBorders>
              <w:top w:val="single" w:sz="4" w:space="0" w:color="auto"/>
            </w:tcBorders>
            <w:shd w:val="clear" w:color="auto" w:fill="auto"/>
          </w:tcPr>
          <w:p w14:paraId="5423198D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</w:tr>
      <w:tr w:rsidR="007A3728" w:rsidRPr="00F110E8" w14:paraId="3C802A63" w14:textId="77777777" w:rsidTr="007A3728">
        <w:tc>
          <w:tcPr>
            <w:tcW w:w="1127" w:type="pct"/>
            <w:shd w:val="clear" w:color="auto" w:fill="auto"/>
            <w:vAlign w:val="center"/>
          </w:tcPr>
          <w:p w14:paraId="241CCB6C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b/>
                <w:bCs/>
                <w:szCs w:val="21"/>
              </w:rPr>
            </w:pPr>
            <w:r w:rsidRPr="00F110E8">
              <w:rPr>
                <w:rFonts w:eastAsia="Times New Roman" w:cs="Segoe UI"/>
                <w:b/>
                <w:bCs/>
                <w:szCs w:val="21"/>
              </w:rPr>
              <w:t>Näytteenottopaikka: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7FB4BBB5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</w:tcPr>
          <w:p w14:paraId="539207E9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auto"/>
          </w:tcPr>
          <w:p w14:paraId="24466AE9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</w:tr>
      <w:tr w:rsidR="007A3728" w:rsidRPr="00F110E8" w14:paraId="6A5C43E2" w14:textId="77777777" w:rsidTr="007A3728">
        <w:tblPrEx>
          <w:tblLook w:val="01E0" w:firstRow="1" w:lastRow="1" w:firstColumn="1" w:lastColumn="1" w:noHBand="0" w:noVBand="0"/>
        </w:tblPrEx>
        <w:tc>
          <w:tcPr>
            <w:tcW w:w="1127" w:type="pct"/>
            <w:shd w:val="clear" w:color="auto" w:fill="auto"/>
          </w:tcPr>
          <w:p w14:paraId="1BE6E538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</w:tcPr>
          <w:p w14:paraId="03F4533D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  <w:shd w:val="clear" w:color="auto" w:fill="auto"/>
          </w:tcPr>
          <w:p w14:paraId="4F29FFFC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2030" w:type="pct"/>
            <w:tcBorders>
              <w:top w:val="single" w:sz="4" w:space="0" w:color="auto"/>
            </w:tcBorders>
            <w:shd w:val="clear" w:color="auto" w:fill="auto"/>
          </w:tcPr>
          <w:p w14:paraId="194E4290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</w:tr>
      <w:tr w:rsidR="007A3728" w:rsidRPr="00F110E8" w14:paraId="6FD6F048" w14:textId="77777777" w:rsidTr="007A3728">
        <w:tblPrEx>
          <w:tblLook w:val="01E0" w:firstRow="1" w:lastRow="1" w:firstColumn="1" w:lastColumn="1" w:noHBand="0" w:noVBand="0"/>
        </w:tblPrEx>
        <w:tc>
          <w:tcPr>
            <w:tcW w:w="1127" w:type="pct"/>
            <w:shd w:val="clear" w:color="auto" w:fill="auto"/>
          </w:tcPr>
          <w:p w14:paraId="70A5306E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b/>
                <w:bCs/>
                <w:szCs w:val="21"/>
              </w:rPr>
            </w:pPr>
            <w:r w:rsidRPr="00F110E8">
              <w:rPr>
                <w:rFonts w:eastAsia="Times New Roman" w:cs="Segoe UI"/>
                <w:b/>
                <w:bCs/>
                <w:szCs w:val="21"/>
              </w:rPr>
              <w:t>Vastausosoite: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0C3FEB6B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  <w:shd w:val="clear" w:color="auto" w:fill="auto"/>
          </w:tcPr>
          <w:p w14:paraId="0B371A4D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auto"/>
          </w:tcPr>
          <w:p w14:paraId="5BF8B8D0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</w:tr>
      <w:tr w:rsidR="007A3728" w:rsidRPr="00F110E8" w14:paraId="69E4482E" w14:textId="77777777" w:rsidTr="007A3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CE980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  <w:p w14:paraId="0726AA58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61B973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  <w:p w14:paraId="4D14558E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30E44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E70CD5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</w:tr>
      <w:tr w:rsidR="007A3728" w:rsidRPr="00F110E8" w14:paraId="0414DDE9" w14:textId="77777777" w:rsidTr="007A3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1EFD7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b/>
                <w:bCs/>
                <w:szCs w:val="21"/>
              </w:rPr>
            </w:pPr>
          </w:p>
          <w:p w14:paraId="464AF0DC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b/>
                <w:bCs/>
                <w:szCs w:val="21"/>
              </w:rPr>
            </w:pPr>
            <w:r w:rsidRPr="00F110E8">
              <w:rPr>
                <w:rFonts w:eastAsia="Times New Roman" w:cs="Segoe UI"/>
                <w:b/>
                <w:bCs/>
                <w:szCs w:val="21"/>
              </w:rPr>
              <w:t>Laskutusosoite: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6F52C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  <w:p w14:paraId="59F87D3D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96859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54FA59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</w:tr>
      <w:tr w:rsidR="007A3728" w:rsidRPr="00F110E8" w14:paraId="51F86A20" w14:textId="77777777" w:rsidTr="007A3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1E240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  <w:p w14:paraId="0AA18A58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50451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  <w:p w14:paraId="5CC39A06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8C918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793A8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</w:tr>
      <w:tr w:rsidR="007A3728" w:rsidRPr="00F110E8" w14:paraId="3AA93B8B" w14:textId="77777777" w:rsidTr="007A3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C1C26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  <w:p w14:paraId="65A0C56E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b/>
                <w:bCs/>
                <w:szCs w:val="21"/>
              </w:rPr>
            </w:pPr>
            <w:r w:rsidRPr="00F110E8">
              <w:rPr>
                <w:rFonts w:eastAsia="Times New Roman" w:cs="Segoe UI"/>
                <w:b/>
                <w:bCs/>
                <w:szCs w:val="21"/>
              </w:rPr>
              <w:t>Asiakkaan viite: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2EED1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  <w:p w14:paraId="4850AA4E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A25F21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286B4D" w14:textId="77777777" w:rsidR="007A3728" w:rsidRPr="00F110E8" w:rsidRDefault="007A3728" w:rsidP="007A3728">
            <w:pPr>
              <w:tabs>
                <w:tab w:val="left" w:pos="5220"/>
              </w:tabs>
              <w:spacing w:after="0" w:line="260" w:lineRule="exact"/>
              <w:ind w:left="0"/>
              <w:rPr>
                <w:rFonts w:eastAsia="Times New Roman" w:cs="Segoe UI"/>
                <w:szCs w:val="21"/>
              </w:rPr>
            </w:pPr>
          </w:p>
        </w:tc>
      </w:tr>
    </w:tbl>
    <w:p w14:paraId="0A841DC9" w14:textId="63276EB8" w:rsidR="00263239" w:rsidRPr="007B2598" w:rsidRDefault="00BF4789" w:rsidP="007B2598">
      <w:pPr>
        <w:pStyle w:val="Asiakirjantiedot"/>
        <w:ind w:left="5216" w:right="-567" w:hanging="5216"/>
        <w:rPr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B2598">
        <w:rPr>
          <w:b/>
          <w:sz w:val="20"/>
          <w:szCs w:val="20"/>
        </w:rPr>
        <w:t xml:space="preserve">           </w:t>
      </w:r>
      <w:r w:rsidR="00263239" w:rsidRPr="007B2598">
        <w:rPr>
          <w:b/>
          <w:sz w:val="20"/>
          <w:szCs w:val="20"/>
        </w:rPr>
        <w:t xml:space="preserve">     </w:t>
      </w:r>
    </w:p>
    <w:p w14:paraId="13A19109" w14:textId="77777777" w:rsidR="00FA68D0" w:rsidRDefault="00FA68D0" w:rsidP="00A61D4E">
      <w:pPr>
        <w:spacing w:after="0" w:line="240" w:lineRule="auto"/>
        <w:ind w:left="0" w:right="-330"/>
        <w:jc w:val="left"/>
        <w:rPr>
          <w:rFonts w:eastAsia="Times New Roman"/>
        </w:rPr>
      </w:pPr>
    </w:p>
    <w:p w14:paraId="0206C7EB" w14:textId="77777777" w:rsidR="00ED1C41" w:rsidRDefault="00ED1C41" w:rsidP="00A61D4E">
      <w:pPr>
        <w:spacing w:after="0" w:line="240" w:lineRule="auto"/>
        <w:ind w:left="0"/>
        <w:jc w:val="left"/>
        <w:rPr>
          <w:rFonts w:eastAsia="Times New Roman"/>
        </w:rPr>
      </w:pPr>
    </w:p>
    <w:tbl>
      <w:tblPr>
        <w:tblStyle w:val="TableGrid"/>
        <w:tblW w:w="9875" w:type="dxa"/>
        <w:tblInd w:w="-432" w:type="dxa"/>
        <w:tblLook w:val="04A0" w:firstRow="1" w:lastRow="0" w:firstColumn="1" w:lastColumn="0" w:noHBand="0" w:noVBand="1"/>
      </w:tblPr>
      <w:tblGrid>
        <w:gridCol w:w="5842"/>
        <w:gridCol w:w="1808"/>
        <w:gridCol w:w="2225"/>
      </w:tblGrid>
      <w:tr w:rsidR="00ED1C41" w14:paraId="7809441F" w14:textId="77777777" w:rsidTr="00543B33">
        <w:trPr>
          <w:trHeight w:val="510"/>
        </w:trPr>
        <w:tc>
          <w:tcPr>
            <w:tcW w:w="5842" w:type="dxa"/>
          </w:tcPr>
          <w:p w14:paraId="1424B56A" w14:textId="77777777" w:rsidR="00ED1C41" w:rsidRPr="009448EB" w:rsidRDefault="00ED1C41" w:rsidP="007F71B4">
            <w:pPr>
              <w:pStyle w:val="Asiakirjantiedot"/>
              <w:rPr>
                <w:b/>
              </w:rPr>
            </w:pPr>
            <w:r w:rsidRPr="009448EB">
              <w:rPr>
                <w:b/>
              </w:rPr>
              <w:t>Näytteen tiedot</w:t>
            </w:r>
          </w:p>
          <w:p w14:paraId="5F5050D7" w14:textId="77777777" w:rsidR="00ED1C41" w:rsidRDefault="00ED1C41" w:rsidP="007F71B4">
            <w:pPr>
              <w:pStyle w:val="Asiakirjantiedot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273A34D4" w14:textId="77777777" w:rsidR="00ED1C41" w:rsidRPr="00931415" w:rsidRDefault="00ED1C41" w:rsidP="007F71B4">
            <w:pPr>
              <w:pStyle w:val="Asiakirjantiedot"/>
              <w:rPr>
                <w:b/>
              </w:rPr>
            </w:pPr>
            <w:r w:rsidRPr="00931415">
              <w:rPr>
                <w:b/>
              </w:rPr>
              <w:t>Ilmamäärä</w:t>
            </w:r>
          </w:p>
          <w:p w14:paraId="7F0971FE" w14:textId="77777777" w:rsidR="00ED1C41" w:rsidRDefault="00ED1C41" w:rsidP="007F71B4">
            <w:pPr>
              <w:pStyle w:val="Asiakirjantiedot"/>
              <w:rPr>
                <w:sz w:val="24"/>
                <w:szCs w:val="24"/>
              </w:rPr>
            </w:pPr>
            <w:r w:rsidRPr="00931415">
              <w:rPr>
                <w:b/>
              </w:rPr>
              <w:t>(litraa)</w:t>
            </w:r>
          </w:p>
        </w:tc>
        <w:tc>
          <w:tcPr>
            <w:tcW w:w="2225" w:type="dxa"/>
          </w:tcPr>
          <w:p w14:paraId="28671A55" w14:textId="77777777" w:rsidR="00ED1C41" w:rsidRPr="00931415" w:rsidRDefault="00ED1C41" w:rsidP="007F71B4">
            <w:pPr>
              <w:pStyle w:val="Asiakirjantiedot"/>
              <w:rPr>
                <w:b/>
              </w:rPr>
            </w:pPr>
            <w:r w:rsidRPr="00931415">
              <w:rPr>
                <w:b/>
              </w:rPr>
              <w:t>Lab täyttää</w:t>
            </w:r>
          </w:p>
          <w:p w14:paraId="1669E880" w14:textId="49FDBDE1" w:rsidR="00ED1C41" w:rsidRPr="00FB06C0" w:rsidRDefault="00EE5F5C" w:rsidP="007F71B4">
            <w:pPr>
              <w:pStyle w:val="Asiakirjantiedot"/>
              <w:rPr>
                <w:sz w:val="24"/>
                <w:szCs w:val="24"/>
              </w:rPr>
            </w:pPr>
            <w:r>
              <w:t>näytenro</w:t>
            </w:r>
          </w:p>
        </w:tc>
      </w:tr>
      <w:tr w:rsidR="00ED1C41" w14:paraId="2FA00EEF" w14:textId="77777777" w:rsidTr="00543B33">
        <w:trPr>
          <w:trHeight w:val="772"/>
        </w:trPr>
        <w:tc>
          <w:tcPr>
            <w:tcW w:w="5842" w:type="dxa"/>
          </w:tcPr>
          <w:p w14:paraId="1687605C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  <w:p w14:paraId="62887014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  <w:r w:rsidRPr="003207A4">
              <w:rPr>
                <w:sz w:val="20"/>
                <w:szCs w:val="20"/>
              </w:rPr>
              <w:t>1.</w:t>
            </w:r>
          </w:p>
          <w:p w14:paraId="2740941F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737F2F77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714CEFFF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</w:tr>
      <w:tr w:rsidR="00ED1C41" w14:paraId="450EFBBA" w14:textId="77777777" w:rsidTr="00543B33">
        <w:trPr>
          <w:trHeight w:val="785"/>
        </w:trPr>
        <w:tc>
          <w:tcPr>
            <w:tcW w:w="5842" w:type="dxa"/>
          </w:tcPr>
          <w:p w14:paraId="2A69C60F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  <w:p w14:paraId="36E0021E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  <w:r w:rsidRPr="003207A4">
              <w:rPr>
                <w:sz w:val="20"/>
                <w:szCs w:val="20"/>
              </w:rPr>
              <w:t>2.</w:t>
            </w:r>
          </w:p>
          <w:p w14:paraId="4ABE1C7A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7A575D84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04AB920F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</w:tr>
      <w:tr w:rsidR="00ED1C41" w14:paraId="2CEB9933" w14:textId="77777777" w:rsidTr="00543B33">
        <w:trPr>
          <w:trHeight w:val="772"/>
        </w:trPr>
        <w:tc>
          <w:tcPr>
            <w:tcW w:w="5842" w:type="dxa"/>
          </w:tcPr>
          <w:p w14:paraId="6ADBE3D6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  <w:p w14:paraId="10C07DB5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  <w:r w:rsidRPr="003207A4">
              <w:rPr>
                <w:sz w:val="20"/>
                <w:szCs w:val="20"/>
              </w:rPr>
              <w:t>3.</w:t>
            </w:r>
          </w:p>
          <w:p w14:paraId="43A3510F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6B699127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4BF263CD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</w:tr>
      <w:tr w:rsidR="00ED1C41" w14:paraId="722391CD" w14:textId="77777777" w:rsidTr="00543B33">
        <w:trPr>
          <w:trHeight w:val="772"/>
        </w:trPr>
        <w:tc>
          <w:tcPr>
            <w:tcW w:w="5842" w:type="dxa"/>
          </w:tcPr>
          <w:p w14:paraId="6560F851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  <w:p w14:paraId="54231D82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  <w:r w:rsidRPr="003207A4">
              <w:rPr>
                <w:sz w:val="20"/>
                <w:szCs w:val="20"/>
              </w:rPr>
              <w:t>4.</w:t>
            </w:r>
          </w:p>
          <w:p w14:paraId="622FD526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6010F33C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05503C3D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</w:tr>
      <w:tr w:rsidR="00ED1C41" w14:paraId="40A6CE67" w14:textId="77777777" w:rsidTr="00543B33">
        <w:trPr>
          <w:trHeight w:val="772"/>
        </w:trPr>
        <w:tc>
          <w:tcPr>
            <w:tcW w:w="5842" w:type="dxa"/>
          </w:tcPr>
          <w:p w14:paraId="599D54AA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  <w:p w14:paraId="03C5ECE1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  <w:r w:rsidRPr="003207A4">
              <w:rPr>
                <w:sz w:val="20"/>
                <w:szCs w:val="20"/>
              </w:rPr>
              <w:t>5.</w:t>
            </w:r>
          </w:p>
          <w:p w14:paraId="5B1D3586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0A9B41F4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013DF32E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</w:tr>
      <w:tr w:rsidR="00ED1C41" w14:paraId="095E68CB" w14:textId="77777777" w:rsidTr="00543B33">
        <w:trPr>
          <w:trHeight w:val="772"/>
        </w:trPr>
        <w:tc>
          <w:tcPr>
            <w:tcW w:w="5842" w:type="dxa"/>
          </w:tcPr>
          <w:p w14:paraId="5A492314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  <w:p w14:paraId="42D39D84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  <w:r w:rsidRPr="003207A4">
              <w:rPr>
                <w:sz w:val="20"/>
                <w:szCs w:val="20"/>
              </w:rPr>
              <w:t>6.</w:t>
            </w:r>
          </w:p>
          <w:p w14:paraId="4B4EB655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25B5AB81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4581386C" w14:textId="77777777" w:rsidR="00ED1C41" w:rsidRPr="003207A4" w:rsidRDefault="00ED1C41" w:rsidP="007F71B4">
            <w:pPr>
              <w:pStyle w:val="Asiakirjantiedot"/>
              <w:rPr>
                <w:sz w:val="20"/>
                <w:szCs w:val="20"/>
              </w:rPr>
            </w:pPr>
          </w:p>
        </w:tc>
      </w:tr>
    </w:tbl>
    <w:p w14:paraId="77449E88" w14:textId="77777777" w:rsidR="00845277" w:rsidRDefault="00845277" w:rsidP="00595193">
      <w:pPr>
        <w:pStyle w:val="Asiakirjantiedot"/>
        <w:ind w:left="-567" w:right="-567"/>
        <w:rPr>
          <w:sz w:val="24"/>
          <w:szCs w:val="24"/>
        </w:rPr>
      </w:pPr>
    </w:p>
    <w:p w14:paraId="3B3025B2" w14:textId="73B640AB" w:rsidR="00A357F9" w:rsidRDefault="00543B33" w:rsidP="00595193">
      <w:pPr>
        <w:pStyle w:val="Asiakirjantiedot"/>
        <w:ind w:left="-567" w:right="-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543B33">
        <w:rPr>
          <w:b/>
          <w:bCs/>
          <w:sz w:val="24"/>
          <w:szCs w:val="24"/>
        </w:rPr>
        <w:t>Muuta</w:t>
      </w:r>
      <w:r w:rsidR="00A357F9" w:rsidRPr="00543B33">
        <w:rPr>
          <w:b/>
          <w:bCs/>
          <w:sz w:val="24"/>
          <w:szCs w:val="24"/>
        </w:rPr>
        <w:t>:</w:t>
      </w:r>
      <w:r w:rsidR="00A357F9">
        <w:rPr>
          <w:sz w:val="24"/>
          <w:szCs w:val="24"/>
        </w:rPr>
        <w:t xml:space="preserve"> _______________________________________________________________________________________</w:t>
      </w:r>
      <w:r w:rsidR="00845277">
        <w:rPr>
          <w:sz w:val="24"/>
          <w:szCs w:val="24"/>
        </w:rPr>
        <w:t>__</w:t>
      </w:r>
    </w:p>
    <w:p w14:paraId="4122F302" w14:textId="77777777" w:rsidR="00A357F9" w:rsidRDefault="00A357F9" w:rsidP="00A357F9">
      <w:pPr>
        <w:pStyle w:val="Asiakirjantiedot"/>
        <w:rPr>
          <w:sz w:val="24"/>
          <w:szCs w:val="24"/>
        </w:rPr>
      </w:pPr>
    </w:p>
    <w:p w14:paraId="74D1694B" w14:textId="3A03A216" w:rsidR="00A357F9" w:rsidRPr="00C024D8" w:rsidRDefault="00A357F9" w:rsidP="00845277">
      <w:pPr>
        <w:pStyle w:val="Asiakirjantiedot"/>
        <w:ind w:left="-567" w:right="-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  <w:r w:rsidR="00845277">
        <w:rPr>
          <w:sz w:val="24"/>
          <w:szCs w:val="24"/>
        </w:rPr>
        <w:t>__________</w:t>
      </w:r>
    </w:p>
    <w:p w14:paraId="16E3FA14" w14:textId="0E6A7983" w:rsidR="00BB3CF7" w:rsidRPr="0002602D" w:rsidRDefault="00BB3CF7" w:rsidP="0002602D">
      <w:pPr>
        <w:spacing w:after="0" w:line="240" w:lineRule="auto"/>
        <w:ind w:left="0"/>
        <w:jc w:val="left"/>
        <w:rPr>
          <w:rFonts w:eastAsia="Times New Roman"/>
        </w:rPr>
      </w:pPr>
    </w:p>
    <w:sectPr w:rsidR="00BB3CF7" w:rsidRPr="0002602D" w:rsidSect="00EE5F5C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4D8EF" w14:textId="77777777" w:rsidR="0060445E" w:rsidRDefault="0060445E" w:rsidP="000438AD">
      <w:pPr>
        <w:spacing w:after="0" w:line="240" w:lineRule="auto"/>
      </w:pPr>
      <w:r>
        <w:separator/>
      </w:r>
    </w:p>
  </w:endnote>
  <w:endnote w:type="continuationSeparator" w:id="0">
    <w:p w14:paraId="3CF5E7A5" w14:textId="77777777" w:rsidR="0060445E" w:rsidRDefault="0060445E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45677" w14:textId="77777777" w:rsidR="005D0A25" w:rsidRPr="002E2389" w:rsidRDefault="005D0A25" w:rsidP="00606758">
    <w:pPr>
      <w:pStyle w:val="Footer"/>
      <w:ind w:left="-709"/>
      <w:jc w:val="center"/>
      <w:rPr>
        <w:rFonts w:cs="Segoe UI"/>
        <w:color w:val="143250"/>
        <w:sz w:val="16"/>
        <w:szCs w:val="14"/>
      </w:rPr>
    </w:pPr>
    <w:r w:rsidRPr="002E2389">
      <w:rPr>
        <w:rFonts w:cs="Segoe UI"/>
        <w:color w:val="143250"/>
        <w:sz w:val="16"/>
        <w:szCs w:val="14"/>
      </w:rPr>
      <w:t>Tämä ohje on tarkoitettu Työterveyslaitoksen (TTL) sisäiseen käyttöön ja sen kopiointi ulkopuolisille on sallittu vain TTL:n luvalla.</w:t>
    </w:r>
  </w:p>
  <w:p w14:paraId="51A604D2" w14:textId="77777777" w:rsidR="006D301D" w:rsidRPr="005D0A25" w:rsidRDefault="006D301D">
    <w:pPr>
      <w:pStyle w:val="Footer"/>
      <w:rPr>
        <w:color w:val="14325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EB5DB" w14:textId="0E78C23E" w:rsidR="00A357F9" w:rsidRPr="00191BCA" w:rsidRDefault="00A357F9" w:rsidP="00ED6FAD">
    <w:pPr>
      <w:pStyle w:val="Asiakirjantiedot"/>
      <w:rPr>
        <w:b/>
        <w:sz w:val="18"/>
        <w:szCs w:val="18"/>
      </w:rPr>
    </w:pPr>
    <w:r w:rsidRPr="00191BCA">
      <w:rPr>
        <w:b/>
        <w:sz w:val="18"/>
        <w:szCs w:val="18"/>
      </w:rPr>
      <w:t>Työterveyslaitos</w:t>
    </w:r>
  </w:p>
  <w:p w14:paraId="7B737EAE" w14:textId="787EEC7A" w:rsidR="00A357F9" w:rsidRDefault="00923145" w:rsidP="00A357F9">
    <w:pPr>
      <w:pStyle w:val="Asiakirjantiedo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491AF7" wp14:editId="48473720">
          <wp:simplePos x="0" y="0"/>
          <wp:positionH relativeFrom="margin">
            <wp:posOffset>4937760</wp:posOffset>
          </wp:positionH>
          <wp:positionV relativeFrom="paragraph">
            <wp:posOffset>84455</wp:posOffset>
          </wp:positionV>
          <wp:extent cx="659765" cy="637540"/>
          <wp:effectExtent l="0" t="0" r="6985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7F9" w:rsidRPr="00191BCA">
      <w:rPr>
        <w:sz w:val="18"/>
        <w:szCs w:val="18"/>
      </w:rPr>
      <w:t>Työympäristölaboratoriot</w:t>
    </w:r>
  </w:p>
  <w:p w14:paraId="18CFC2CA" w14:textId="0D00F335" w:rsidR="00A357F9" w:rsidRDefault="00A357F9" w:rsidP="00A357F9">
    <w:pPr>
      <w:pStyle w:val="Asiakirjantiedot"/>
      <w:rPr>
        <w:sz w:val="18"/>
        <w:szCs w:val="18"/>
      </w:rPr>
    </w:pPr>
    <w:r>
      <w:rPr>
        <w:sz w:val="18"/>
        <w:szCs w:val="18"/>
      </w:rPr>
      <w:t>Postiosoite: 70032 TYÖTERVEYSLAITOS</w:t>
    </w:r>
  </w:p>
  <w:p w14:paraId="7570704F" w14:textId="1CAC872F" w:rsidR="00A357F9" w:rsidRDefault="00A357F9" w:rsidP="00640A94">
    <w:pPr>
      <w:pStyle w:val="Asiakirjantiedot"/>
      <w:tabs>
        <w:tab w:val="clear" w:pos="5220"/>
        <w:tab w:val="center" w:pos="4513"/>
      </w:tabs>
      <w:rPr>
        <w:sz w:val="18"/>
        <w:szCs w:val="18"/>
      </w:rPr>
    </w:pPr>
    <w:r>
      <w:rPr>
        <w:sz w:val="18"/>
        <w:szCs w:val="18"/>
      </w:rPr>
      <w:t>Käyntiosoite: Neulaniementie 4, 70210 KUOPIO</w:t>
    </w:r>
    <w:r w:rsidR="00640A94">
      <w:rPr>
        <w:sz w:val="18"/>
        <w:szCs w:val="18"/>
      </w:rPr>
      <w:tab/>
    </w:r>
    <w:r w:rsidR="00923145">
      <w:rPr>
        <w:sz w:val="18"/>
        <w:szCs w:val="18"/>
      </w:rPr>
      <w:tab/>
    </w:r>
    <w:r w:rsidR="00923145">
      <w:rPr>
        <w:sz w:val="18"/>
        <w:szCs w:val="18"/>
      </w:rPr>
      <w:tab/>
    </w:r>
  </w:p>
  <w:p w14:paraId="759177FD" w14:textId="0DA5F1CA" w:rsidR="00A357F9" w:rsidRPr="00FE6C50" w:rsidRDefault="00A357F9" w:rsidP="00A357F9">
    <w:pPr>
      <w:pStyle w:val="Asiakirjantiedot"/>
      <w:rPr>
        <w:sz w:val="18"/>
        <w:szCs w:val="18"/>
      </w:rPr>
    </w:pPr>
    <w:r w:rsidRPr="00FE6C50">
      <w:rPr>
        <w:sz w:val="18"/>
        <w:szCs w:val="18"/>
      </w:rPr>
      <w:t xml:space="preserve">puh </w:t>
    </w:r>
    <w:r w:rsidR="00923145" w:rsidRPr="00FE6C50">
      <w:rPr>
        <w:sz w:val="18"/>
        <w:szCs w:val="18"/>
      </w:rPr>
      <w:t>0</w:t>
    </w:r>
    <w:r w:rsidR="00FE6C50">
      <w:rPr>
        <w:sz w:val="18"/>
        <w:szCs w:val="18"/>
      </w:rPr>
      <w:t>30 474 2262</w:t>
    </w:r>
    <w:r w:rsidR="006F2D6C" w:rsidRPr="00FE6C50">
      <w:rPr>
        <w:sz w:val="18"/>
        <w:szCs w:val="18"/>
      </w:rPr>
      <w:t xml:space="preserve">                                                                                                       </w:t>
    </w:r>
  </w:p>
  <w:p w14:paraId="0D67BAF8" w14:textId="4EDFB1D2" w:rsidR="00923145" w:rsidRPr="00FE6C50" w:rsidRDefault="00A357F9" w:rsidP="00385C3D">
    <w:pPr>
      <w:pStyle w:val="Asiakirjantiedot"/>
      <w:rPr>
        <w:color w:val="0563C1"/>
        <w:sz w:val="18"/>
        <w:szCs w:val="18"/>
        <w:u w:val="single"/>
      </w:rPr>
    </w:pPr>
    <w:r w:rsidRPr="00FE6C50">
      <w:rPr>
        <w:sz w:val="18"/>
        <w:szCs w:val="18"/>
      </w:rPr>
      <w:t xml:space="preserve">e-mail: </w:t>
    </w:r>
    <w:hyperlink r:id="rId2" w:history="1">
      <w:r w:rsidR="00FE6C50" w:rsidRPr="00FE6C50">
        <w:rPr>
          <w:rStyle w:val="Hyperlink"/>
          <w:sz w:val="18"/>
          <w:szCs w:val="18"/>
        </w:rPr>
        <w:t>mikrobilabra@ttl.fi</w:t>
      </w:r>
    </w:hyperlink>
    <w:r w:rsidR="00FE6C50" w:rsidRPr="00FE6C50">
      <w:rPr>
        <w:rStyle w:val="Hyperlink"/>
        <w:sz w:val="18"/>
        <w:szCs w:val="18"/>
        <w:u w:val="none"/>
      </w:rPr>
      <w:t xml:space="preserve">                        </w:t>
    </w:r>
    <w:r w:rsidR="00FE6C50">
      <w:rPr>
        <w:rStyle w:val="Hyperlink"/>
        <w:sz w:val="18"/>
        <w:szCs w:val="18"/>
        <w:u w:val="none"/>
      </w:rPr>
      <w:t xml:space="preserve">                       </w:t>
    </w:r>
    <w:r w:rsidR="00923145" w:rsidRPr="00FE6C50">
      <w:rPr>
        <w:rStyle w:val="Hyperlink"/>
        <w:color w:val="auto"/>
        <w:sz w:val="16"/>
        <w:szCs w:val="16"/>
        <w:u w:val="none"/>
      </w:rPr>
      <w:t xml:space="preserve">päivitetty </w:t>
    </w:r>
    <w:r w:rsidR="00EE5F5C" w:rsidRPr="00FE6C50">
      <w:rPr>
        <w:rStyle w:val="Hyperlink"/>
        <w:color w:val="auto"/>
        <w:sz w:val="16"/>
        <w:szCs w:val="16"/>
        <w:u w:val="none"/>
      </w:rPr>
      <w:t>8</w:t>
    </w:r>
    <w:r w:rsidR="00923145" w:rsidRPr="00FE6C50">
      <w:rPr>
        <w:rStyle w:val="Hyperlink"/>
        <w:color w:val="auto"/>
        <w:sz w:val="16"/>
        <w:szCs w:val="16"/>
        <w:u w:val="none"/>
      </w:rPr>
      <w:t>.10.2020</w:t>
    </w:r>
    <w:r w:rsidR="00FE6C50">
      <w:rPr>
        <w:rStyle w:val="Hyperlink"/>
        <w:color w:val="auto"/>
        <w:sz w:val="16"/>
        <w:szCs w:val="16"/>
        <w:u w:val="none"/>
      </w:rPr>
      <w:t>/</w:t>
    </w:r>
    <w:r w:rsidR="00EE5F5C" w:rsidRPr="00FE6C50">
      <w:rPr>
        <w:rStyle w:val="Hyperlink"/>
        <w:color w:val="auto"/>
        <w:sz w:val="16"/>
        <w:szCs w:val="16"/>
        <w:u w:val="none"/>
      </w:rPr>
      <w:t>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55179" w14:textId="77777777" w:rsidR="0060445E" w:rsidRDefault="0060445E" w:rsidP="000438AD">
      <w:pPr>
        <w:spacing w:after="0" w:line="240" w:lineRule="auto"/>
      </w:pPr>
      <w:r>
        <w:separator/>
      </w:r>
    </w:p>
  </w:footnote>
  <w:footnote w:type="continuationSeparator" w:id="0">
    <w:p w14:paraId="1E9FF3BF" w14:textId="77777777" w:rsidR="0060445E" w:rsidRDefault="0060445E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CDE7" w14:textId="21D38FD8" w:rsidR="00923145" w:rsidRPr="001808CF" w:rsidRDefault="00DA54A1" w:rsidP="00FE6C50">
    <w:pPr>
      <w:pStyle w:val="Header"/>
      <w:ind w:left="703" w:firstLine="4513"/>
      <w:rPr>
        <w:sz w:val="16"/>
        <w:szCs w:val="16"/>
      </w:rPr>
    </w:pPr>
    <w:r>
      <w:rPr>
        <w:rFonts w:ascii="Calibri" w:hAnsi="Calibri"/>
        <w:noProof/>
        <w:sz w:val="22"/>
      </w:rPr>
      <w:drawing>
        <wp:anchor distT="0" distB="0" distL="114300" distR="114300" simplePos="0" relativeHeight="251659264" behindDoc="0" locked="0" layoutInCell="1" allowOverlap="1" wp14:anchorId="5EE1D72D" wp14:editId="6F1AA3E8">
          <wp:simplePos x="0" y="0"/>
          <wp:positionH relativeFrom="column">
            <wp:posOffset>-518160</wp:posOffset>
          </wp:positionH>
          <wp:positionV relativeFrom="paragraph">
            <wp:posOffset>-196215</wp:posOffset>
          </wp:positionV>
          <wp:extent cx="2210435" cy="431800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C50">
      <w:rPr>
        <w:sz w:val="16"/>
        <w:szCs w:val="16"/>
      </w:rPr>
      <w:t xml:space="preserve">      </w:t>
    </w:r>
    <w:r w:rsidR="00923145" w:rsidRPr="001808CF">
      <w:rPr>
        <w:sz w:val="16"/>
        <w:szCs w:val="16"/>
      </w:rPr>
      <w:t>MIKROB-TY-070</w:t>
    </w:r>
    <w:r w:rsidR="00FE6C50">
      <w:rPr>
        <w:sz w:val="16"/>
        <w:szCs w:val="16"/>
      </w:rPr>
      <w:t>-</w:t>
    </w:r>
    <w:r w:rsidR="00923145" w:rsidRPr="001808CF">
      <w:rPr>
        <w:sz w:val="16"/>
        <w:szCs w:val="16"/>
      </w:rPr>
      <w:t>L1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A3"/>
    <w:rsid w:val="0000636A"/>
    <w:rsid w:val="0002471A"/>
    <w:rsid w:val="0002602D"/>
    <w:rsid w:val="000438AD"/>
    <w:rsid w:val="00055C9A"/>
    <w:rsid w:val="000E36D4"/>
    <w:rsid w:val="000F5049"/>
    <w:rsid w:val="001357B1"/>
    <w:rsid w:val="001364C7"/>
    <w:rsid w:val="0014258D"/>
    <w:rsid w:val="001652CF"/>
    <w:rsid w:val="00171FB2"/>
    <w:rsid w:val="001808CF"/>
    <w:rsid w:val="00197885"/>
    <w:rsid w:val="001F0712"/>
    <w:rsid w:val="00210C7B"/>
    <w:rsid w:val="00243B81"/>
    <w:rsid w:val="00260606"/>
    <w:rsid w:val="00263239"/>
    <w:rsid w:val="00264B1F"/>
    <w:rsid w:val="00295169"/>
    <w:rsid w:val="002B5E79"/>
    <w:rsid w:val="002C1EE3"/>
    <w:rsid w:val="002C3B4D"/>
    <w:rsid w:val="002D19AF"/>
    <w:rsid w:val="002D41A6"/>
    <w:rsid w:val="002E2389"/>
    <w:rsid w:val="002F32DE"/>
    <w:rsid w:val="00317DC8"/>
    <w:rsid w:val="003207A4"/>
    <w:rsid w:val="00330AA1"/>
    <w:rsid w:val="00385C3D"/>
    <w:rsid w:val="003A0E2D"/>
    <w:rsid w:val="003B1B80"/>
    <w:rsid w:val="003C66C3"/>
    <w:rsid w:val="003D7511"/>
    <w:rsid w:val="003E1DE3"/>
    <w:rsid w:val="003E5598"/>
    <w:rsid w:val="00470483"/>
    <w:rsid w:val="00472D0E"/>
    <w:rsid w:val="004B11A1"/>
    <w:rsid w:val="004B30AF"/>
    <w:rsid w:val="004D6F3F"/>
    <w:rsid w:val="004F40F5"/>
    <w:rsid w:val="005417E1"/>
    <w:rsid w:val="00543B33"/>
    <w:rsid w:val="00550A8E"/>
    <w:rsid w:val="00595193"/>
    <w:rsid w:val="00597AF8"/>
    <w:rsid w:val="005A1171"/>
    <w:rsid w:val="005D0A25"/>
    <w:rsid w:val="005D42C1"/>
    <w:rsid w:val="00602FAF"/>
    <w:rsid w:val="00603DB4"/>
    <w:rsid w:val="0060445E"/>
    <w:rsid w:val="00606758"/>
    <w:rsid w:val="00640A94"/>
    <w:rsid w:val="00641BE3"/>
    <w:rsid w:val="006771D5"/>
    <w:rsid w:val="006A0392"/>
    <w:rsid w:val="006A6B7A"/>
    <w:rsid w:val="006B0CEF"/>
    <w:rsid w:val="006B6DD8"/>
    <w:rsid w:val="006B7AC6"/>
    <w:rsid w:val="006C6F7C"/>
    <w:rsid w:val="006D301D"/>
    <w:rsid w:val="006F2D6C"/>
    <w:rsid w:val="006F57A6"/>
    <w:rsid w:val="00755B9E"/>
    <w:rsid w:val="00775C5A"/>
    <w:rsid w:val="007A3728"/>
    <w:rsid w:val="007B2598"/>
    <w:rsid w:val="007E6C64"/>
    <w:rsid w:val="00845277"/>
    <w:rsid w:val="00852861"/>
    <w:rsid w:val="008823B4"/>
    <w:rsid w:val="008B79D3"/>
    <w:rsid w:val="008E046F"/>
    <w:rsid w:val="008E774C"/>
    <w:rsid w:val="00923145"/>
    <w:rsid w:val="00985B04"/>
    <w:rsid w:val="00992E06"/>
    <w:rsid w:val="009B10C3"/>
    <w:rsid w:val="009D4DF6"/>
    <w:rsid w:val="009D6F41"/>
    <w:rsid w:val="009F03F8"/>
    <w:rsid w:val="00A357F9"/>
    <w:rsid w:val="00A61D4E"/>
    <w:rsid w:val="00A77E1F"/>
    <w:rsid w:val="00AE2398"/>
    <w:rsid w:val="00AF38B2"/>
    <w:rsid w:val="00B135A2"/>
    <w:rsid w:val="00B23155"/>
    <w:rsid w:val="00B630E2"/>
    <w:rsid w:val="00B672C7"/>
    <w:rsid w:val="00B67328"/>
    <w:rsid w:val="00B7727D"/>
    <w:rsid w:val="00B85C5C"/>
    <w:rsid w:val="00BB3CF7"/>
    <w:rsid w:val="00BB6B38"/>
    <w:rsid w:val="00BE0003"/>
    <w:rsid w:val="00BF4789"/>
    <w:rsid w:val="00C110D0"/>
    <w:rsid w:val="00C22E1C"/>
    <w:rsid w:val="00C23117"/>
    <w:rsid w:val="00C246F6"/>
    <w:rsid w:val="00C43AA8"/>
    <w:rsid w:val="00C43C06"/>
    <w:rsid w:val="00C565D5"/>
    <w:rsid w:val="00C83213"/>
    <w:rsid w:val="00CA090E"/>
    <w:rsid w:val="00CD03A8"/>
    <w:rsid w:val="00CD5944"/>
    <w:rsid w:val="00D00B1B"/>
    <w:rsid w:val="00D06153"/>
    <w:rsid w:val="00D53DE7"/>
    <w:rsid w:val="00D82B27"/>
    <w:rsid w:val="00D82E5B"/>
    <w:rsid w:val="00D9667D"/>
    <w:rsid w:val="00DA54A1"/>
    <w:rsid w:val="00DB5001"/>
    <w:rsid w:val="00DB6614"/>
    <w:rsid w:val="00DE3A83"/>
    <w:rsid w:val="00E04270"/>
    <w:rsid w:val="00E04825"/>
    <w:rsid w:val="00E1663E"/>
    <w:rsid w:val="00E36C88"/>
    <w:rsid w:val="00E621A3"/>
    <w:rsid w:val="00E820D0"/>
    <w:rsid w:val="00EB694A"/>
    <w:rsid w:val="00ED1C41"/>
    <w:rsid w:val="00ED6FAD"/>
    <w:rsid w:val="00EE5F5C"/>
    <w:rsid w:val="00EF5125"/>
    <w:rsid w:val="00F110E8"/>
    <w:rsid w:val="00F21428"/>
    <w:rsid w:val="00F3055D"/>
    <w:rsid w:val="00F34BC5"/>
    <w:rsid w:val="00F87F32"/>
    <w:rsid w:val="00FA68D0"/>
    <w:rsid w:val="00FB06C0"/>
    <w:rsid w:val="00FE40C4"/>
    <w:rsid w:val="00FE6C50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083E3"/>
  <w15:chartTrackingRefBased/>
  <w15:docId w15:val="{4C5C3011-1569-45EA-A234-A0E4C800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89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iPriority w:val="99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  <w:style w:type="paragraph" w:customStyle="1" w:styleId="Asiakirjantiedot">
    <w:name w:val="Asiakirjan tiedot"/>
    <w:basedOn w:val="Normal"/>
    <w:link w:val="AsiakirjantiedotChar"/>
    <w:qFormat/>
    <w:rsid w:val="00ED1C41"/>
    <w:pPr>
      <w:tabs>
        <w:tab w:val="left" w:pos="5220"/>
      </w:tabs>
      <w:spacing w:after="0" w:line="260" w:lineRule="exact"/>
      <w:ind w:left="0"/>
    </w:pPr>
    <w:rPr>
      <w:rFonts w:eastAsia="Times New Roman" w:cs="Segoe UI"/>
      <w:szCs w:val="21"/>
    </w:rPr>
  </w:style>
  <w:style w:type="character" w:customStyle="1" w:styleId="AsiakirjantiedotChar">
    <w:name w:val="Asiakirjan tiedot Char"/>
    <w:basedOn w:val="DefaultParagraphFont"/>
    <w:link w:val="Asiakirjantiedot"/>
    <w:rsid w:val="00ED1C41"/>
    <w:rPr>
      <w:rFonts w:ascii="Segoe UI" w:eastAsia="Times New Roman" w:hAnsi="Segoe UI" w:cs="Segoe UI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41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41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3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mki014581\AppData\Local\Microsoft\Windows\INetCache\Content.Outlook\ZW4K2PFL\mikrobilabra@ttl.f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>2024-10-06T21:00:00+00:00</Katselmointi>
    <Hyväksyjä xmlns="85207832-5e3c-4f78-b374-8cf75933d921">Pennanen Sirpa</Hyväksyjä>
    <Julkaisupäivä xmlns="85207832-5e3c-4f78-b374-8cf75933d921">2020-11-12T22:00:00+00:00</Julkaisupäivä>
    <Prosessi xmlns="85207832-5e3c-4f78-b374-8cf75933d921">Liiketoiminta</Prosessi>
    <Versio xmlns="85207832-5e3c-4f78-b374-8cf75933d921">1</Versio>
    <Ydinprosessi xmlns="85207832-5e3c-4f78-b374-8cf75933d921">Asiakasprosessi</Ydinprosessi>
    <Voimassaolo xmlns="85207832-5e3c-4f78-b374-8cf75933d921">voimassa</Voimassaolo>
    <Akkreditointi xmlns="85207832-5e3c-4f78-b374-8cf75933d921">false</Akkreditointi>
    <Aliprosessi xmlns="85207832-5e3c-4f78-b374-8cf75933d921">Mikrobiologia</Aliprosessi>
    <Lukijat xmlns="85207832-5e3c-4f78-b374-8cf75933d921">3 TU03, mikrobiologia</Lukijat>
    <Tarkastaja xmlns="85207832-5e3c-4f78-b374-8cf75933d921">Kirsi Maija</Tarkastaja>
    <Tyyppi xmlns="85207832-5e3c-4f78-b374-8cf75933d921">Liite</Tyypp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4" ma:contentTypeDescription="Create a new document." ma:contentTypeScope="" ma:versionID="feb543ea7b9210de9b5808ad02e7e401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9730fbd368dc11c0e1455e209f896656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Kemia"/>
          <xsd:enumeration value="Koulutus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Esimiehet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Asiantuntijatyö"/>
          <xsd:enumeration value="Liiketoiminta"/>
          <xsd:enumeration value="Tuotekehitys"/>
          <xsd:enumeration value="Tutkimus ja kehitys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B8F36-A4E9-4B6B-BD64-0838BFB69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  <ds:schemaRef ds:uri="85207832-5e3c-4f78-b374-8cf75933d921"/>
  </ds:schemaRefs>
</ds:datastoreItem>
</file>

<file path=customXml/itemProps3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1A55C-610C-4BD7-BC55-17217FD2F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Laatuliitepohja.dotx</Template>
  <TotalTime>3</TotalTime>
  <Pages>2</Pages>
  <Words>78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Lähete: endotoksiinit</vt:lpstr>
    </vt:vector>
  </TitlesOfParts>
  <Company>Työterveyslaitos</Company>
  <LinksUpToDate>false</LinksUpToDate>
  <CharactersWithSpaces>714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Lähete: endotoksiinit</dc:title>
  <dc:subject/>
  <dc:creator>Ilkka Pirkko</dc:creator>
  <cp:keywords/>
  <dc:description>Tilauskaavake endotoksiinianalyyseille</dc:description>
  <cp:lastModifiedBy>Westerholm Tuire</cp:lastModifiedBy>
  <cp:revision>2</cp:revision>
  <cp:lastPrinted>2020-10-22T09:09:00Z</cp:lastPrinted>
  <dcterms:created xsi:type="dcterms:W3CDTF">2021-12-07T07:26:00Z</dcterms:created>
  <dcterms:modified xsi:type="dcterms:W3CDTF">2021-12-07T07:26:00Z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  <property fmtid="{D5CDD505-2E9C-101B-9397-08002B2CF9AE}" pid="5" name="_MarkAsFinal">
    <vt:bool>true</vt:bool>
  </property>
</Properties>
</file>